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41" w:rsidRPr="00011A25" w:rsidRDefault="00B23041" w:rsidP="0051679B">
      <w:pPr>
        <w:rPr>
          <w:rFonts w:ascii="Times New Roman" w:hAnsi="Times New Roman"/>
          <w:b/>
          <w:sz w:val="24"/>
          <w:szCs w:val="24"/>
        </w:rPr>
      </w:pPr>
      <w:r w:rsidRPr="00011A25">
        <w:rPr>
          <w:rFonts w:ascii="Times New Roman" w:hAnsi="Times New Roman"/>
          <w:b/>
          <w:sz w:val="24"/>
          <w:szCs w:val="24"/>
        </w:rPr>
        <w:t>Рабочая программа элективного курса по русскому языку « Русское правописание: орфография  и пунктуация»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Программа составлена на основе :</w:t>
      </w:r>
    </w:p>
    <w:p w:rsidR="00B23041" w:rsidRPr="00011A25" w:rsidRDefault="00B23041" w:rsidP="0051679B">
      <w:pPr>
        <w:rPr>
          <w:rFonts w:ascii="Times New Roman" w:hAnsi="Times New Roman"/>
          <w:b/>
          <w:sz w:val="24"/>
          <w:szCs w:val="24"/>
        </w:rPr>
      </w:pPr>
      <w:r w:rsidRPr="00011A25">
        <w:rPr>
          <w:rFonts w:ascii="Times New Roman" w:hAnsi="Times New Roman"/>
          <w:b/>
          <w:sz w:val="24"/>
          <w:szCs w:val="24"/>
        </w:rPr>
        <w:t>«</w:t>
      </w:r>
      <w:r>
        <w:rPr>
          <w:rFonts w:ascii="Times New Roman" w:hAnsi="Times New Roman"/>
          <w:b/>
          <w:sz w:val="24"/>
          <w:szCs w:val="24"/>
        </w:rPr>
        <w:t>ПРОГРАММЫ ПО</w:t>
      </w:r>
      <w:r w:rsidRPr="00011A25">
        <w:rPr>
          <w:rFonts w:ascii="Times New Roman" w:hAnsi="Times New Roman"/>
          <w:b/>
          <w:sz w:val="24"/>
          <w:szCs w:val="24"/>
        </w:rPr>
        <w:t xml:space="preserve"> РУССКОМУ ЯЗЫКУ»  ДЛЯ ОБЩЕОБРАЗОВАТЕЛЬНЫХ ШКОЛ.  ЭЛЕКТИВНЫЕ КУРСЫ. Автор составитель С.И.Львова . Москва «Мнемозина»2009 год.</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Основной общеобразовательной программы и учебного плана  МОАУ «СОШ №67» г. Оренбурга на 2015-5016 год.</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Пояснительная записка.</w:t>
      </w:r>
    </w:p>
    <w:p w:rsidR="00B23041" w:rsidRPr="00011A25" w:rsidRDefault="00B23041" w:rsidP="001D0328">
      <w:pPr>
        <w:rPr>
          <w:rFonts w:ascii="Times New Roman" w:hAnsi="Times New Roman"/>
          <w:sz w:val="24"/>
          <w:szCs w:val="24"/>
        </w:rPr>
      </w:pPr>
      <w:r w:rsidRPr="00011A25">
        <w:rPr>
          <w:rFonts w:ascii="Times New Roman" w:hAnsi="Times New Roman"/>
          <w:sz w:val="24"/>
          <w:szCs w:val="24"/>
        </w:rPr>
        <w:t>Программа рассчитана на 35 часов 1 час в неделю.</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Основная цель данного курса состоит в повышении грамотности обучающихся, в развитии культуры письменной речи. Свободное владение орфографией и пунктуацией предполагает не только знание правил и способность пользоваться ими, но и умение применять их, учитывая речевую ситуацию и необходимость как можно точнее передать смысл высказывания, используя при этом возможности письма. Именно поэтому программа уделяет особое внимание характеристике речевого общения, а также специфическим элементам речевого этикета, использующимся в письменной речи.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Особенностью данной системы обучения является опора на языковое чутьё учащихся, целенаправленное развитие лингвистической интуиции. В связи с этим основными направлениями в работе становятся усиленное внимание к семантической стороне анализируемого явления (слова, предложения), что обеспечивает безошибочное применение того или иного правила без искажения смысла высказывания. Необходима опора на этимологический анализ при обучении орфографии, который держится на языковом чутье и удовлетворяет естественную, неистребимую потребность каждого человека разгадать тайну рождения слова, понять его истоки. Эта «этимологическая рефлексия» становится надёжным помощником в процессе формирования системы правописных умений и навыков.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существующую взаимосвязь между различными элементами (принципы написания, правила, группы и варианты орфограмм, пунктограмм.).</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Программа даёт представление о том, как нужно распределить материал по темам, какую последовательность изучения правил избрать, чтобы в результате обучения у старшеклассников укрепилась уверенность в целесообразности системы русского правописания, в его мотивированности, логичности (несмотря на некоторые нарушения общих орфографических и пунктуационных закономерностей).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На этой базе формируется умение ориентироваться в многообразных явлениях письма, правильно выбирать из десятков правил именно то, что соответствует данной орфограмме и пунктограмме. Такое умение значительно облегчает задачу усвоения самих правил, так как заставляет в разных орфографических (пунктуационных) фактах видеть общие и отличительные свойства, вооружает системой обобщающих правил, которые поглощают несколько частных,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Для того чтобы полностью воплотить идею систематизации знаний и совершенствования на этой основе соответствующихся умений, предлагается изолированное изучение каждой части русского правописания: орфография – 10-й класс, пунктуация – 11-й класс. Такой подход не исключает, а предусматривает 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Для достижения основных целей курса необходимо пользоваться наиболее эффективными приёмами, которые помогают реализовать указанные направления в обучении.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 разнообразными лингвистическими словарями (в том числе и этимологическим, который в краткой и лаконичной форме даёт информацию не только о происхождении слова, но и объясняет, мотивирует его написание). Кроме того, значительными обучающими возможностями обладает такой приём, как орфографический анализ структурно – семантических схем слова или морфемно – словообразовательных моделей. Такой анализ развивает языковую догадку, способность предвидеть орфографические затруднения, вызванные морфемной особенностью того словообразовательного образца, которому соответствует данное слово и десятки других слов этой группы.</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Чтобы добиться хороших результатов, необходимо также иметь в виду,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Русское правописание может быть освоено в процессе совершенствования, обогащения всего строя речи старшеклассника, в результате овладения всеми видами речевой деятельности в их единстве и взаимосвязи.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Коммуникативно - деятельностный подход к совершенствованию правописных умений и навыков способствует активному развитию грамотности – функциональной грамотности, то есть способности извлекать, понимать, передавать, эффективно использовать полученную разными способами текстовую информацию (в том числе и представленную в виде правила правописания), а также связно, полно, последовательно, логично, выразительно излагать мысли в соответствии с определённой коммуникативной задачей и нормативными требованиями к речевому высказыванию (в том числе и правописными).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Программа рассчитана на 35 часов 1 час в неделю.</w:t>
      </w:r>
    </w:p>
    <w:p w:rsidR="00B23041" w:rsidRPr="00011A25" w:rsidRDefault="00B23041" w:rsidP="0051679B">
      <w:pPr>
        <w:rPr>
          <w:rStyle w:val="FontStyle11"/>
          <w:sz w:val="24"/>
          <w:szCs w:val="24"/>
        </w:rPr>
      </w:pPr>
      <w:r w:rsidRPr="00011A25">
        <w:rPr>
          <w:rFonts w:ascii="Times New Roman" w:hAnsi="Times New Roman"/>
          <w:sz w:val="24"/>
          <w:szCs w:val="24"/>
        </w:rPr>
        <w:t>Требования к уровню  подготовки обучающихся</w:t>
      </w:r>
      <w:r w:rsidRPr="00011A25">
        <w:rPr>
          <w:rFonts w:ascii="Times New Roman" w:hAnsi="Times New Roman"/>
          <w:sz w:val="24"/>
          <w:szCs w:val="24"/>
        </w:rPr>
        <w:br/>
      </w:r>
      <w:r w:rsidRPr="00011A25">
        <w:rPr>
          <w:rStyle w:val="FontStyle12"/>
          <w:b w:val="0"/>
          <w:sz w:val="24"/>
          <w:szCs w:val="24"/>
        </w:rPr>
        <w:t>Важнейшими умениями</w:t>
      </w:r>
      <w:r w:rsidRPr="00011A25">
        <w:rPr>
          <w:rStyle w:val="FontStyle12"/>
          <w:sz w:val="24"/>
          <w:szCs w:val="24"/>
        </w:rPr>
        <w:t xml:space="preserve"> </w:t>
      </w:r>
      <w:r w:rsidRPr="00011A25">
        <w:rPr>
          <w:rStyle w:val="FontStyle11"/>
          <w:sz w:val="24"/>
          <w:szCs w:val="24"/>
        </w:rPr>
        <w:t>в 10 классе  являются следующие:</w:t>
      </w:r>
    </w:p>
    <w:p w:rsidR="00B23041" w:rsidRPr="00011A25" w:rsidRDefault="00B23041" w:rsidP="0051679B">
      <w:pPr>
        <w:rPr>
          <w:rStyle w:val="FontStyle12"/>
          <w:sz w:val="24"/>
          <w:szCs w:val="24"/>
        </w:rPr>
      </w:pPr>
      <w:r w:rsidRPr="00011A25">
        <w:rPr>
          <w:rStyle w:val="FontStyle11"/>
          <w:sz w:val="24"/>
          <w:szCs w:val="24"/>
        </w:rPr>
        <w:t>●различать виды орфограмм и использовать на письме данные правила;</w:t>
      </w:r>
    </w:p>
    <w:p w:rsidR="00B23041" w:rsidRPr="00011A25" w:rsidRDefault="00B23041" w:rsidP="0051679B">
      <w:pPr>
        <w:rPr>
          <w:rStyle w:val="FontStyle11"/>
          <w:sz w:val="24"/>
          <w:szCs w:val="24"/>
        </w:rPr>
      </w:pPr>
      <w:r w:rsidRPr="00011A25">
        <w:rPr>
          <w:rStyle w:val="FontStyle11"/>
          <w:sz w:val="24"/>
          <w:szCs w:val="24"/>
        </w:rPr>
        <w:t>●находить орфограммы на основе звуко - буквенного, морфемного анализа слова;</w:t>
      </w:r>
    </w:p>
    <w:p w:rsidR="00B23041" w:rsidRPr="00011A25" w:rsidRDefault="00B23041" w:rsidP="0051679B">
      <w:pPr>
        <w:rPr>
          <w:rStyle w:val="FontStyle11"/>
          <w:sz w:val="24"/>
          <w:szCs w:val="24"/>
        </w:rPr>
      </w:pPr>
      <w:r w:rsidRPr="00011A25">
        <w:rPr>
          <w:rStyle w:val="FontStyle11"/>
          <w:sz w:val="24"/>
          <w:szCs w:val="24"/>
        </w:rPr>
        <w:t>●анализировать свои ошибки в диктантах, в творческих работах (классифицировать, группировать их).</w:t>
      </w:r>
    </w:p>
    <w:p w:rsidR="00B23041" w:rsidRPr="00011A25" w:rsidRDefault="00B23041" w:rsidP="0051679B">
      <w:pPr>
        <w:rPr>
          <w:rStyle w:val="FontStyle11"/>
          <w:sz w:val="24"/>
          <w:szCs w:val="24"/>
        </w:rPr>
      </w:pPr>
      <w:r w:rsidRPr="00011A25">
        <w:rPr>
          <w:rStyle w:val="FontStyle11"/>
          <w:sz w:val="24"/>
          <w:szCs w:val="24"/>
        </w:rPr>
        <w:t>●пользоваться словарями (толковыми, фразеологическими, этимологическими, словарями синонимов, антонимов, паронимов, устаревших слов, иностранных слов);</w:t>
      </w:r>
    </w:p>
    <w:p w:rsidR="00B23041" w:rsidRPr="00011A25" w:rsidRDefault="00B23041" w:rsidP="0051679B">
      <w:pPr>
        <w:rPr>
          <w:rStyle w:val="FontStyle11"/>
          <w:sz w:val="24"/>
          <w:szCs w:val="24"/>
        </w:rPr>
      </w:pPr>
      <w:r w:rsidRPr="00011A25">
        <w:rPr>
          <w:rStyle w:val="FontStyle11"/>
          <w:sz w:val="24"/>
          <w:szCs w:val="24"/>
        </w:rPr>
        <w:t>●находить и объяснять написания, которые определяются лексическим значением слова;</w:t>
      </w:r>
    </w:p>
    <w:p w:rsidR="00B23041" w:rsidRPr="00011A25" w:rsidRDefault="00B23041" w:rsidP="0051679B">
      <w:pPr>
        <w:rPr>
          <w:rStyle w:val="FontStyle11"/>
          <w:sz w:val="24"/>
          <w:szCs w:val="24"/>
        </w:rPr>
      </w:pPr>
      <w:r w:rsidRPr="00011A25">
        <w:rPr>
          <w:rStyle w:val="FontStyle11"/>
          <w:sz w:val="24"/>
          <w:szCs w:val="24"/>
        </w:rPr>
        <w:t>●различать морфемы в слове и их значение;</w:t>
      </w:r>
    </w:p>
    <w:p w:rsidR="00B23041" w:rsidRPr="00011A25" w:rsidRDefault="00B23041" w:rsidP="0051679B">
      <w:pPr>
        <w:rPr>
          <w:rStyle w:val="FontStyle11"/>
          <w:sz w:val="24"/>
          <w:szCs w:val="24"/>
        </w:rPr>
      </w:pPr>
      <w:r w:rsidRPr="00011A25">
        <w:rPr>
          <w:rStyle w:val="FontStyle11"/>
          <w:sz w:val="24"/>
          <w:szCs w:val="24"/>
        </w:rPr>
        <w:t>●объяснять в отдельных случаях этимологию слова и исторически обусловленное переосмысление структуры слова;</w:t>
      </w:r>
    </w:p>
    <w:p w:rsidR="00B23041" w:rsidRPr="00011A25" w:rsidRDefault="00B23041" w:rsidP="0051679B">
      <w:pPr>
        <w:rPr>
          <w:rStyle w:val="FontStyle11"/>
          <w:sz w:val="24"/>
          <w:szCs w:val="24"/>
        </w:rPr>
      </w:pPr>
      <w:r w:rsidRPr="00011A25">
        <w:rPr>
          <w:rStyle w:val="FontStyle11"/>
          <w:sz w:val="24"/>
          <w:szCs w:val="24"/>
        </w:rPr>
        <w:t>●пользоваться школьными словарями (морфемным, орфографическим, словообразовательным, этимологическим).</w:t>
      </w:r>
    </w:p>
    <w:p w:rsidR="00B23041" w:rsidRPr="00011A25" w:rsidRDefault="00B23041" w:rsidP="0051679B">
      <w:pPr>
        <w:rPr>
          <w:rStyle w:val="FontStyle11"/>
          <w:sz w:val="24"/>
          <w:szCs w:val="24"/>
        </w:rPr>
      </w:pPr>
      <w:r w:rsidRPr="00011A25">
        <w:rPr>
          <w:rStyle w:val="FontStyle11"/>
          <w:sz w:val="24"/>
          <w:szCs w:val="24"/>
        </w:rPr>
        <w:t>●характеризовать слово как часть речи (производить морфологический разбор);</w:t>
      </w:r>
    </w:p>
    <w:p w:rsidR="00B23041" w:rsidRPr="00011A25" w:rsidRDefault="00B23041" w:rsidP="0051679B">
      <w:pPr>
        <w:rPr>
          <w:rStyle w:val="FontStyle11"/>
          <w:sz w:val="24"/>
          <w:szCs w:val="24"/>
        </w:rPr>
      </w:pPr>
      <w:r w:rsidRPr="00011A25">
        <w:rPr>
          <w:rStyle w:val="FontStyle11"/>
          <w:sz w:val="24"/>
          <w:szCs w:val="24"/>
        </w:rPr>
        <w:t>●определять роль слов, принадлежащих к изменяемым частям речи;</w:t>
      </w:r>
    </w:p>
    <w:p w:rsidR="00B23041" w:rsidRPr="00011A25" w:rsidRDefault="00B23041" w:rsidP="0051679B">
      <w:pPr>
        <w:rPr>
          <w:rStyle w:val="FontStyle11"/>
          <w:sz w:val="24"/>
          <w:szCs w:val="24"/>
        </w:rPr>
      </w:pPr>
      <w:r w:rsidRPr="00011A25">
        <w:rPr>
          <w:rStyle w:val="FontStyle11"/>
          <w:sz w:val="24"/>
          <w:szCs w:val="24"/>
        </w:rPr>
        <w:t>●употреблять слова разных частей речи в соответствии с разными типами и стилями речи в качестве языковых средств;</w:t>
      </w:r>
    </w:p>
    <w:p w:rsidR="00B23041" w:rsidRPr="00011A25" w:rsidRDefault="00B23041" w:rsidP="0051679B">
      <w:pPr>
        <w:rPr>
          <w:rStyle w:val="FontStyle11"/>
          <w:sz w:val="24"/>
          <w:szCs w:val="24"/>
        </w:rPr>
      </w:pPr>
      <w:r w:rsidRPr="00011A25">
        <w:rPr>
          <w:rStyle w:val="FontStyle11"/>
          <w:sz w:val="24"/>
          <w:szCs w:val="24"/>
        </w:rPr>
        <w:t>●склонять или спрягать слова, принадлежащие к изменяемым частям речи;</w:t>
      </w:r>
    </w:p>
    <w:p w:rsidR="00B23041" w:rsidRPr="00011A25" w:rsidRDefault="00B23041" w:rsidP="0051679B">
      <w:pPr>
        <w:rPr>
          <w:rStyle w:val="FontStyle11"/>
          <w:sz w:val="24"/>
          <w:szCs w:val="24"/>
        </w:rPr>
      </w:pPr>
      <w:r w:rsidRPr="00011A25">
        <w:rPr>
          <w:rStyle w:val="FontStyle11"/>
          <w:sz w:val="24"/>
          <w:szCs w:val="24"/>
        </w:rPr>
        <w:t>●пользоваться словами разных частей речи для связи предложений и абзацев текста.</w:t>
      </w:r>
    </w:p>
    <w:p w:rsidR="00B23041" w:rsidRPr="00011A25" w:rsidRDefault="00B23041" w:rsidP="0051679B">
      <w:pPr>
        <w:rPr>
          <w:rStyle w:val="FontStyle11"/>
          <w:sz w:val="24"/>
          <w:szCs w:val="24"/>
        </w:rPr>
      </w:pPr>
      <w:r w:rsidRPr="00011A25">
        <w:rPr>
          <w:rStyle w:val="FontStyle11"/>
          <w:sz w:val="24"/>
          <w:szCs w:val="24"/>
        </w:rPr>
        <w:t>●производить комплексный анализ текста;</w:t>
      </w:r>
    </w:p>
    <w:p w:rsidR="00B23041" w:rsidRPr="00011A25" w:rsidRDefault="00B23041" w:rsidP="0051679B">
      <w:pPr>
        <w:rPr>
          <w:rStyle w:val="FontStyle13"/>
          <w:rFonts w:ascii="Times New Roman" w:hAnsi="Times New Roman" w:cs="Times New Roman"/>
          <w:b/>
          <w:sz w:val="24"/>
          <w:szCs w:val="24"/>
        </w:rPr>
      </w:pPr>
      <w:r w:rsidRPr="00011A25">
        <w:rPr>
          <w:rFonts w:ascii="Times New Roman" w:hAnsi="Times New Roman"/>
          <w:sz w:val="24"/>
          <w:szCs w:val="24"/>
        </w:rPr>
        <w:t>Содержание программы учебного курса</w:t>
      </w:r>
    </w:p>
    <w:p w:rsidR="00B23041" w:rsidRPr="00011A25" w:rsidRDefault="00B23041" w:rsidP="0051679B">
      <w:pPr>
        <w:rPr>
          <w:rFonts w:ascii="Times New Roman" w:hAnsi="Times New Roman"/>
          <w:sz w:val="24"/>
          <w:szCs w:val="24"/>
        </w:rPr>
      </w:pPr>
      <w:r w:rsidRPr="00011A25">
        <w:rPr>
          <w:rStyle w:val="FontStyle13"/>
          <w:rFonts w:ascii="Times New Roman" w:hAnsi="Times New Roman" w:cs="Times New Roman"/>
          <w:b/>
          <w:sz w:val="24"/>
          <w:szCs w:val="24"/>
        </w:rPr>
        <w:t xml:space="preserve">Особенности письменного общения (2 часа)        </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Речевое общение как взаимодействие между людьми посредством языка. Единство двух сторон общения: передача и восприятие смысла речи. Виды речевой деятельности: говорение (передача смысла с помощью речевых сигналов в устной форме) – слушание (восприятие речевых сигналов, принятых на слух); письмо (передача смысла с помощью графических знаков) – чтение (смысловая расшифровка графических знаков). Формы речевого общения: письменные и устные.</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Речевая ситуация и языковой анализ речевого высказывания: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от смысла→к средствам его выражения     / в устной форме</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 в письменной речи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Особенности письменной речи: использование средств письма для передачи мысли (букв, знаков препинания, дефиса, пробела); ориентация на зрительное восприятие текста и невозможность учитывать немедленную реакцию адресата; возможность возвращения к написанному, совершенствования текста и т.д. Формы письменных высказываний и их признаки: письма, записки, деловые бумаги, рецензии, статьи, репортажи, сочинения (разные типы), конспекты, планы, рефераты и т.п.</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Возникновение и развитие письма как средства общения.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Орфография (12 часов)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Орфография как система правил правописания (2ч)</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Русское правописание. Орфография и пунктуация как разделы русского правописания.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Некоторые сведения из истории русской орфографии.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Роль орфографии в письменном общении людей, её возможности для более точной передачи смысла речи. </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Орфографическое правило как разновидность учебно-научного текста. Различные способы передачи содержащейся в правиле информации: связный текст, план, тезисы, схема, таблица, алгоритм и др.</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Разделы русской орфографии и обобщающее правило для каждого из них: 1) правописание морфем («пиши морфему единообразно»); 2) слитные, дефисные и раздельные написания («пиши слова отдельно друг от друга, а части слов слитно, реже – через дефис»); 3) употребление прописных и строчных букв («пиши с прописной буквы имена собственные, с малой – нарицательные»); 4) перенос слова («переноси слова по слогам»).</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Правописание морфем (18 ч)</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Система правил, связанных с правописанием морфем. Принцип единообразного написания морфем – ведущий принцип русского правописания (морфематический).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Правописание корней.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Система правил, регулирующих написание гласных и согласных корня. Роль смыслового анализа при подборе однокоренного проверочного слова.</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Правописание гласных корня: безударные проверяемые и непроверяемые; </w:t>
      </w:r>
      <w:r w:rsidRPr="00011A25">
        <w:rPr>
          <w:rFonts w:ascii="Times New Roman" w:hAnsi="Times New Roman"/>
          <w:i/>
          <w:sz w:val="24"/>
          <w:szCs w:val="24"/>
        </w:rPr>
        <w:t>е</w:t>
      </w:r>
      <w:r w:rsidRPr="00011A25">
        <w:rPr>
          <w:rFonts w:ascii="Times New Roman" w:hAnsi="Times New Roman"/>
          <w:sz w:val="24"/>
          <w:szCs w:val="24"/>
        </w:rPr>
        <w:t xml:space="preserve"> и </w:t>
      </w:r>
      <w:r w:rsidRPr="00011A25">
        <w:rPr>
          <w:rFonts w:ascii="Times New Roman" w:hAnsi="Times New Roman"/>
          <w:i/>
          <w:sz w:val="24"/>
          <w:szCs w:val="24"/>
        </w:rPr>
        <w:t>э</w:t>
      </w:r>
      <w:r w:rsidRPr="00011A25">
        <w:rPr>
          <w:rFonts w:ascii="Times New Roman" w:hAnsi="Times New Roman"/>
          <w:sz w:val="24"/>
          <w:szCs w:val="24"/>
        </w:rPr>
        <w:t xml:space="preserve"> в заимствованных словах. </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Правила, нарушающие единообразие написания корня (</w:t>
      </w:r>
      <w:r w:rsidRPr="00011A25">
        <w:rPr>
          <w:rFonts w:ascii="Times New Roman" w:hAnsi="Times New Roman"/>
          <w:i/>
          <w:sz w:val="24"/>
          <w:szCs w:val="24"/>
        </w:rPr>
        <w:t>ы</w:t>
      </w:r>
      <w:r w:rsidRPr="00011A25">
        <w:rPr>
          <w:rFonts w:ascii="Times New Roman" w:hAnsi="Times New Roman"/>
          <w:sz w:val="24"/>
          <w:szCs w:val="24"/>
        </w:rPr>
        <w:t xml:space="preserve"> и </w:t>
      </w:r>
      <w:r w:rsidRPr="00011A25">
        <w:rPr>
          <w:rFonts w:ascii="Times New Roman" w:hAnsi="Times New Roman"/>
          <w:i/>
          <w:sz w:val="24"/>
          <w:szCs w:val="24"/>
        </w:rPr>
        <w:t>и</w:t>
      </w:r>
      <w:r w:rsidRPr="00011A25">
        <w:rPr>
          <w:rFonts w:ascii="Times New Roman" w:hAnsi="Times New Roman"/>
          <w:sz w:val="24"/>
          <w:szCs w:val="24"/>
        </w:rPr>
        <w:t xml:space="preserve"> в корне после приставок); понятие о фонетическом принципе написания.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Группы корней с чередованием гласных: 1) –кас- -кос-, -лаг- -лож-, -бир- -бер-, -тир- -тер-, -стел- -стил- и др. (зависимость от последующего согласного); 3) –гар- -гор-, -твар- -твор-, -клан- -клон-, -зар- -зор- (зависимость от ударения); 4) корни с полногласными и неполногласными сочетаниями оло//ла, оро//ра, ере//ре, ело//ле.</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Обозначение на письме согласных корня: звонких и глухих, непроизносимых, удвоенных. Чередование согласных в корне и связанные с этим орфографические трудности (</w:t>
      </w:r>
      <w:r w:rsidRPr="00011A25">
        <w:rPr>
          <w:rFonts w:ascii="Times New Roman" w:hAnsi="Times New Roman"/>
          <w:i/>
          <w:sz w:val="24"/>
          <w:szCs w:val="24"/>
        </w:rPr>
        <w:t>доска – дощатый, очки – очечник</w:t>
      </w:r>
      <w:r w:rsidRPr="00011A25">
        <w:rPr>
          <w:rFonts w:ascii="Times New Roman" w:hAnsi="Times New Roman"/>
          <w:sz w:val="24"/>
          <w:szCs w:val="24"/>
        </w:rPr>
        <w:t>).</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Правописание иноязычных словообразовательных элементов (</w:t>
      </w:r>
      <w:r w:rsidRPr="00011A25">
        <w:rPr>
          <w:rFonts w:ascii="Times New Roman" w:hAnsi="Times New Roman"/>
          <w:i/>
          <w:sz w:val="24"/>
          <w:szCs w:val="24"/>
        </w:rPr>
        <w:t>лог, фил, гео, фон и др</w:t>
      </w:r>
      <w:r w:rsidRPr="00011A25">
        <w:rPr>
          <w:rFonts w:ascii="Times New Roman" w:hAnsi="Times New Roman"/>
          <w:sz w:val="24"/>
          <w:szCs w:val="24"/>
        </w:rPr>
        <w:t>.).</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Правописание приставок.</w:t>
      </w:r>
    </w:p>
    <w:p w:rsidR="00B23041" w:rsidRPr="00011A25" w:rsidRDefault="00B23041" w:rsidP="0051679B">
      <w:pPr>
        <w:rPr>
          <w:rFonts w:ascii="Times New Roman" w:hAnsi="Times New Roman"/>
          <w:i/>
          <w:sz w:val="24"/>
          <w:szCs w:val="24"/>
        </w:rPr>
      </w:pPr>
      <w:r w:rsidRPr="00011A25">
        <w:rPr>
          <w:rFonts w:ascii="Times New Roman" w:hAnsi="Times New Roman"/>
          <w:sz w:val="24"/>
          <w:szCs w:val="24"/>
        </w:rPr>
        <w:t xml:space="preserve">Деление приставок на группы, соотносимые с разными принципами написания: 1) приставки на </w:t>
      </w:r>
      <w:r w:rsidRPr="00011A25">
        <w:rPr>
          <w:rFonts w:ascii="Times New Roman" w:hAnsi="Times New Roman"/>
          <w:i/>
          <w:sz w:val="24"/>
          <w:szCs w:val="24"/>
        </w:rPr>
        <w:t xml:space="preserve">з </w:t>
      </w:r>
      <w:r w:rsidRPr="00011A25">
        <w:rPr>
          <w:rFonts w:ascii="Times New Roman" w:hAnsi="Times New Roman"/>
          <w:sz w:val="24"/>
          <w:szCs w:val="24"/>
        </w:rPr>
        <w:t xml:space="preserve">/ </w:t>
      </w:r>
      <w:r w:rsidRPr="00011A25">
        <w:rPr>
          <w:rFonts w:ascii="Times New Roman" w:hAnsi="Times New Roman"/>
          <w:i/>
          <w:sz w:val="24"/>
          <w:szCs w:val="24"/>
        </w:rPr>
        <w:t>с</w:t>
      </w:r>
      <w:r w:rsidRPr="00011A25">
        <w:rPr>
          <w:rFonts w:ascii="Times New Roman" w:hAnsi="Times New Roman"/>
          <w:sz w:val="24"/>
          <w:szCs w:val="24"/>
        </w:rPr>
        <w:t xml:space="preserve"> – фонетический принцип; 2) все остальные приставки (русские и иноязычные по происхождению) – морфологический принцип написания. Роль смыслового анализа слова при различении приставок </w:t>
      </w:r>
      <w:r w:rsidRPr="00011A25">
        <w:rPr>
          <w:rFonts w:ascii="Times New Roman" w:hAnsi="Times New Roman"/>
          <w:i/>
          <w:sz w:val="24"/>
          <w:szCs w:val="24"/>
        </w:rPr>
        <w:t>при-</w:t>
      </w:r>
      <w:r w:rsidRPr="00011A25">
        <w:rPr>
          <w:rFonts w:ascii="Times New Roman" w:hAnsi="Times New Roman"/>
          <w:sz w:val="24"/>
          <w:szCs w:val="24"/>
        </w:rPr>
        <w:t xml:space="preserve"> и </w:t>
      </w:r>
      <w:r w:rsidRPr="00011A25">
        <w:rPr>
          <w:rFonts w:ascii="Times New Roman" w:hAnsi="Times New Roman"/>
          <w:i/>
          <w:sz w:val="24"/>
          <w:szCs w:val="24"/>
        </w:rPr>
        <w:t>пре-.</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Правописание суффиксов.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Система правил, связанных с написанием суффиксов в словах разных частей речи. Роль морфемно – словообразовательного анализа слова при выборе правильного написания суффиксов.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Типичные суффиксы имён существительных и их написание: </w:t>
      </w:r>
      <w:r w:rsidRPr="00011A25">
        <w:rPr>
          <w:rFonts w:ascii="Times New Roman" w:hAnsi="Times New Roman"/>
          <w:i/>
          <w:sz w:val="24"/>
          <w:szCs w:val="24"/>
        </w:rPr>
        <w:t>- арь, -тель-, -ник, -изн (а), -есть- (-ость-), -ени(е)</w:t>
      </w:r>
      <w:r w:rsidRPr="00011A25">
        <w:rPr>
          <w:rFonts w:ascii="Times New Roman" w:hAnsi="Times New Roman"/>
          <w:sz w:val="24"/>
          <w:szCs w:val="24"/>
        </w:rPr>
        <w:t xml:space="preserve"> и др. Различение суффиксов –чик- и –щик- со значением лица. Суффиксы –</w:t>
      </w:r>
      <w:r w:rsidRPr="00011A25">
        <w:rPr>
          <w:rFonts w:ascii="Times New Roman" w:hAnsi="Times New Roman"/>
          <w:i/>
          <w:sz w:val="24"/>
          <w:szCs w:val="24"/>
        </w:rPr>
        <w:t>ек- и –ик-, -ец- и –иц</w:t>
      </w:r>
      <w:r w:rsidRPr="00011A25">
        <w:rPr>
          <w:rFonts w:ascii="Times New Roman" w:hAnsi="Times New Roman"/>
          <w:sz w:val="24"/>
          <w:szCs w:val="24"/>
        </w:rPr>
        <w:t>- в именах существительных со значением уменьшительности.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Типичные суффиксы прилагательных и их написание: </w:t>
      </w:r>
      <w:r w:rsidRPr="00011A25">
        <w:rPr>
          <w:rFonts w:ascii="Times New Roman" w:hAnsi="Times New Roman"/>
          <w:i/>
          <w:sz w:val="24"/>
          <w:szCs w:val="24"/>
        </w:rPr>
        <w:t>-оват- (-еват-), -евит- , -лив-, -чив-, -чат-, -ист-, -оньк- (-еньк-)</w:t>
      </w:r>
      <w:r w:rsidRPr="00011A25">
        <w:rPr>
          <w:rFonts w:ascii="Times New Roman" w:hAnsi="Times New Roman"/>
          <w:sz w:val="24"/>
          <w:szCs w:val="24"/>
        </w:rPr>
        <w:t xml:space="preserve"> и др. Различение на письме суффиксов </w:t>
      </w:r>
      <w:r w:rsidRPr="00011A25">
        <w:rPr>
          <w:rFonts w:ascii="Times New Roman" w:hAnsi="Times New Roman"/>
          <w:i/>
          <w:sz w:val="24"/>
          <w:szCs w:val="24"/>
        </w:rPr>
        <w:t>–ив- и –ев-; -к- и –ск</w:t>
      </w:r>
      <w:r w:rsidRPr="00011A25">
        <w:rPr>
          <w:rFonts w:ascii="Times New Roman" w:hAnsi="Times New Roman"/>
          <w:sz w:val="24"/>
          <w:szCs w:val="24"/>
        </w:rPr>
        <w:t>- в именах прилагательных. Особенности образования сравнительной степени и превосходной степени прилагательных и наречий и написание суффиксов в этих формах слов.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Типичные суффиксы глагола и их написание: </w:t>
      </w:r>
      <w:r w:rsidRPr="00011A25">
        <w:rPr>
          <w:rFonts w:ascii="Times New Roman" w:hAnsi="Times New Roman"/>
          <w:i/>
          <w:sz w:val="24"/>
          <w:szCs w:val="24"/>
        </w:rPr>
        <w:t xml:space="preserve">- и-, -е-, -а-, -ка-, -ва-, -ирова-, -ича-, -ану- </w:t>
      </w:r>
      <w:r w:rsidRPr="00011A25">
        <w:rPr>
          <w:rFonts w:ascii="Times New Roman" w:hAnsi="Times New Roman"/>
          <w:sz w:val="24"/>
          <w:szCs w:val="24"/>
        </w:rPr>
        <w:t xml:space="preserve">и др. Различение на письме глагольных суффиксов </w:t>
      </w:r>
      <w:r w:rsidRPr="00011A25">
        <w:rPr>
          <w:rFonts w:ascii="Times New Roman" w:hAnsi="Times New Roman"/>
          <w:i/>
          <w:sz w:val="24"/>
          <w:szCs w:val="24"/>
        </w:rPr>
        <w:t>-ова- (-ева-)</w:t>
      </w:r>
      <w:r w:rsidRPr="00011A25">
        <w:rPr>
          <w:rFonts w:ascii="Times New Roman" w:hAnsi="Times New Roman"/>
          <w:sz w:val="24"/>
          <w:szCs w:val="24"/>
        </w:rPr>
        <w:t xml:space="preserve"> и –</w:t>
      </w:r>
      <w:r w:rsidRPr="00011A25">
        <w:rPr>
          <w:rFonts w:ascii="Times New Roman" w:hAnsi="Times New Roman"/>
          <w:i/>
          <w:sz w:val="24"/>
          <w:szCs w:val="24"/>
        </w:rPr>
        <w:t>ыва- (-ива</w:t>
      </w:r>
      <w:r w:rsidRPr="00011A25">
        <w:rPr>
          <w:rFonts w:ascii="Times New Roman" w:hAnsi="Times New Roman"/>
          <w:sz w:val="24"/>
          <w:szCs w:val="24"/>
        </w:rPr>
        <w:t>-). Написание суффикса –</w:t>
      </w:r>
      <w:r w:rsidRPr="00011A25">
        <w:rPr>
          <w:rFonts w:ascii="Times New Roman" w:hAnsi="Times New Roman"/>
          <w:i/>
          <w:sz w:val="24"/>
          <w:szCs w:val="24"/>
        </w:rPr>
        <w:t>е</w:t>
      </w:r>
      <w:r w:rsidRPr="00011A25">
        <w:rPr>
          <w:rFonts w:ascii="Times New Roman" w:hAnsi="Times New Roman"/>
          <w:sz w:val="24"/>
          <w:szCs w:val="24"/>
        </w:rPr>
        <w:t>- или –</w:t>
      </w:r>
      <w:r w:rsidRPr="00011A25">
        <w:rPr>
          <w:rFonts w:ascii="Times New Roman" w:hAnsi="Times New Roman"/>
          <w:i/>
          <w:sz w:val="24"/>
          <w:szCs w:val="24"/>
        </w:rPr>
        <w:t>и</w:t>
      </w:r>
      <w:r w:rsidRPr="00011A25">
        <w:rPr>
          <w:rFonts w:ascii="Times New Roman" w:hAnsi="Times New Roman"/>
          <w:sz w:val="24"/>
          <w:szCs w:val="24"/>
        </w:rPr>
        <w:t xml:space="preserve">- в глаголах с приставкой </w:t>
      </w:r>
      <w:r w:rsidRPr="00011A25">
        <w:rPr>
          <w:rFonts w:ascii="Times New Roman" w:hAnsi="Times New Roman"/>
          <w:i/>
          <w:sz w:val="24"/>
          <w:szCs w:val="24"/>
        </w:rPr>
        <w:t>обез-</w:t>
      </w:r>
      <w:r w:rsidRPr="00011A25">
        <w:rPr>
          <w:rFonts w:ascii="Times New Roman" w:hAnsi="Times New Roman"/>
          <w:sz w:val="24"/>
          <w:szCs w:val="24"/>
        </w:rPr>
        <w:t xml:space="preserve"> /</w:t>
      </w:r>
      <w:r w:rsidRPr="00011A25">
        <w:rPr>
          <w:rFonts w:ascii="Times New Roman" w:hAnsi="Times New Roman"/>
          <w:i/>
          <w:sz w:val="24"/>
          <w:szCs w:val="24"/>
        </w:rPr>
        <w:t xml:space="preserve">  обес</w:t>
      </w:r>
      <w:r w:rsidRPr="00011A25">
        <w:rPr>
          <w:rFonts w:ascii="Times New Roman" w:hAnsi="Times New Roman"/>
          <w:sz w:val="24"/>
          <w:szCs w:val="24"/>
        </w:rPr>
        <w:t>- (обезлесеть – обезлесить); -</w:t>
      </w:r>
      <w:r w:rsidRPr="00011A25">
        <w:rPr>
          <w:rFonts w:ascii="Times New Roman" w:hAnsi="Times New Roman"/>
          <w:i/>
          <w:sz w:val="24"/>
          <w:szCs w:val="24"/>
        </w:rPr>
        <w:t>ться и -тся</w:t>
      </w:r>
      <w:r w:rsidRPr="00011A25">
        <w:rPr>
          <w:rFonts w:ascii="Times New Roman" w:hAnsi="Times New Roman"/>
          <w:sz w:val="24"/>
          <w:szCs w:val="24"/>
        </w:rPr>
        <w:t xml:space="preserve"> в глаголах.</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Образование причастий с помощью специальных суффиксов. Выбор суффикса причастия настоящего времени в зависимости от спряжения глагола. Сохранение на письме глагольного суффикса при образовании причастий прошедшего времени (</w:t>
      </w:r>
      <w:r w:rsidRPr="00011A25">
        <w:rPr>
          <w:rFonts w:ascii="Times New Roman" w:hAnsi="Times New Roman"/>
          <w:i/>
          <w:sz w:val="24"/>
          <w:szCs w:val="24"/>
        </w:rPr>
        <w:t>посеять – посеявший – посеянный</w:t>
      </w:r>
      <w:r w:rsidRPr="00011A25">
        <w:rPr>
          <w:rFonts w:ascii="Times New Roman" w:hAnsi="Times New Roman"/>
          <w:sz w:val="24"/>
          <w:szCs w:val="24"/>
        </w:rPr>
        <w:t>).</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Правописание </w:t>
      </w:r>
      <w:r w:rsidRPr="00011A25">
        <w:rPr>
          <w:rFonts w:ascii="Times New Roman" w:hAnsi="Times New Roman"/>
          <w:i/>
          <w:sz w:val="24"/>
          <w:szCs w:val="24"/>
        </w:rPr>
        <w:t>н</w:t>
      </w:r>
      <w:r w:rsidRPr="00011A25">
        <w:rPr>
          <w:rFonts w:ascii="Times New Roman" w:hAnsi="Times New Roman"/>
          <w:sz w:val="24"/>
          <w:szCs w:val="24"/>
        </w:rPr>
        <w:t xml:space="preserve"> и </w:t>
      </w:r>
      <w:r w:rsidRPr="00011A25">
        <w:rPr>
          <w:rFonts w:ascii="Times New Roman" w:hAnsi="Times New Roman"/>
          <w:i/>
          <w:sz w:val="24"/>
          <w:szCs w:val="24"/>
        </w:rPr>
        <w:t>нн</w:t>
      </w:r>
      <w:r w:rsidRPr="00011A25">
        <w:rPr>
          <w:rFonts w:ascii="Times New Roman" w:hAnsi="Times New Roman"/>
          <w:sz w:val="24"/>
          <w:szCs w:val="24"/>
        </w:rPr>
        <w:t xml:space="preserve"> в полных и кратких формах причастий, а также в прилагательных, образованных от существительных или глаголов.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Правописание окончаний.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Система правил, регулирующих правописание окончаний слов разных частей речи.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Различение окончаний </w:t>
      </w:r>
      <w:r w:rsidRPr="00011A25">
        <w:rPr>
          <w:rFonts w:ascii="Times New Roman" w:hAnsi="Times New Roman"/>
          <w:i/>
          <w:sz w:val="24"/>
          <w:szCs w:val="24"/>
        </w:rPr>
        <w:t>–е</w:t>
      </w:r>
      <w:r w:rsidRPr="00011A25">
        <w:rPr>
          <w:rFonts w:ascii="Times New Roman" w:hAnsi="Times New Roman"/>
          <w:sz w:val="24"/>
          <w:szCs w:val="24"/>
        </w:rPr>
        <w:t xml:space="preserve"> и –</w:t>
      </w:r>
      <w:r w:rsidRPr="00011A25">
        <w:rPr>
          <w:rFonts w:ascii="Times New Roman" w:hAnsi="Times New Roman"/>
          <w:i/>
          <w:sz w:val="24"/>
          <w:szCs w:val="24"/>
        </w:rPr>
        <w:t xml:space="preserve">и </w:t>
      </w:r>
      <w:r w:rsidRPr="00011A25">
        <w:rPr>
          <w:rFonts w:ascii="Times New Roman" w:hAnsi="Times New Roman"/>
          <w:sz w:val="24"/>
          <w:szCs w:val="24"/>
        </w:rPr>
        <w:t>в именах существительных. Правописание личных окончаний глаголов. Правописание падежных окончаний полных прилагательных и причастий.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Орфографические правила, требующие различения морфем, в составе которых находится орфограмма: </w:t>
      </w:r>
      <w:r w:rsidRPr="00011A25">
        <w:rPr>
          <w:rFonts w:ascii="Times New Roman" w:hAnsi="Times New Roman"/>
          <w:i/>
          <w:sz w:val="24"/>
          <w:szCs w:val="24"/>
        </w:rPr>
        <w:t>о</w:t>
      </w:r>
      <w:r w:rsidRPr="00011A25">
        <w:rPr>
          <w:rFonts w:ascii="Times New Roman" w:hAnsi="Times New Roman"/>
          <w:sz w:val="24"/>
          <w:szCs w:val="24"/>
        </w:rPr>
        <w:t xml:space="preserve"> и </w:t>
      </w:r>
      <w:r w:rsidRPr="00011A25">
        <w:rPr>
          <w:rFonts w:ascii="Times New Roman" w:hAnsi="Times New Roman"/>
          <w:i/>
          <w:sz w:val="24"/>
          <w:szCs w:val="24"/>
        </w:rPr>
        <w:t>е</w:t>
      </w:r>
      <w:r w:rsidRPr="00011A25">
        <w:rPr>
          <w:rFonts w:ascii="Times New Roman" w:hAnsi="Times New Roman"/>
          <w:sz w:val="24"/>
          <w:szCs w:val="24"/>
        </w:rPr>
        <w:t xml:space="preserve"> после шипящих и </w:t>
      </w:r>
      <w:r w:rsidRPr="00011A25">
        <w:rPr>
          <w:rFonts w:ascii="Times New Roman" w:hAnsi="Times New Roman"/>
          <w:i/>
          <w:sz w:val="24"/>
          <w:szCs w:val="24"/>
        </w:rPr>
        <w:t>ц</w:t>
      </w:r>
      <w:r w:rsidRPr="00011A25">
        <w:rPr>
          <w:rFonts w:ascii="Times New Roman" w:hAnsi="Times New Roman"/>
          <w:sz w:val="24"/>
          <w:szCs w:val="24"/>
        </w:rPr>
        <w:t xml:space="preserve"> в корне, суффиксе и окончании; правописание </w:t>
      </w:r>
      <w:r w:rsidRPr="00011A25">
        <w:rPr>
          <w:rFonts w:ascii="Times New Roman" w:hAnsi="Times New Roman"/>
          <w:i/>
          <w:sz w:val="24"/>
          <w:szCs w:val="24"/>
        </w:rPr>
        <w:t>ы</w:t>
      </w:r>
      <w:r w:rsidRPr="00011A25">
        <w:rPr>
          <w:rFonts w:ascii="Times New Roman" w:hAnsi="Times New Roman"/>
          <w:sz w:val="24"/>
          <w:szCs w:val="24"/>
        </w:rPr>
        <w:t xml:space="preserve"> и </w:t>
      </w:r>
      <w:r w:rsidRPr="00011A25">
        <w:rPr>
          <w:rFonts w:ascii="Times New Roman" w:hAnsi="Times New Roman"/>
          <w:i/>
          <w:sz w:val="24"/>
          <w:szCs w:val="24"/>
        </w:rPr>
        <w:t>и</w:t>
      </w:r>
      <w:r w:rsidRPr="00011A25">
        <w:rPr>
          <w:rFonts w:ascii="Times New Roman" w:hAnsi="Times New Roman"/>
          <w:sz w:val="24"/>
          <w:szCs w:val="24"/>
        </w:rPr>
        <w:t xml:space="preserve"> после </w:t>
      </w:r>
      <w:r w:rsidRPr="00011A25">
        <w:rPr>
          <w:rFonts w:ascii="Times New Roman" w:hAnsi="Times New Roman"/>
          <w:i/>
          <w:sz w:val="24"/>
          <w:szCs w:val="24"/>
        </w:rPr>
        <w:t>ц</w:t>
      </w:r>
      <w:r w:rsidRPr="00011A25">
        <w:rPr>
          <w:rFonts w:ascii="Times New Roman" w:hAnsi="Times New Roman"/>
          <w:sz w:val="24"/>
          <w:szCs w:val="24"/>
        </w:rPr>
        <w:t xml:space="preserve">; употребление разделительных </w:t>
      </w:r>
      <w:r w:rsidRPr="00011A25">
        <w:rPr>
          <w:rFonts w:ascii="Times New Roman" w:hAnsi="Times New Roman"/>
          <w:i/>
          <w:sz w:val="24"/>
          <w:szCs w:val="24"/>
        </w:rPr>
        <w:t>ь</w:t>
      </w:r>
      <w:r w:rsidRPr="00011A25">
        <w:rPr>
          <w:rFonts w:ascii="Times New Roman" w:hAnsi="Times New Roman"/>
          <w:sz w:val="24"/>
          <w:szCs w:val="24"/>
        </w:rPr>
        <w:t xml:space="preserve"> и </w:t>
      </w:r>
      <w:r w:rsidRPr="00011A25">
        <w:rPr>
          <w:rFonts w:ascii="Times New Roman" w:hAnsi="Times New Roman"/>
          <w:i/>
          <w:sz w:val="24"/>
          <w:szCs w:val="24"/>
        </w:rPr>
        <w:t>ъ</w:t>
      </w:r>
      <w:r w:rsidRPr="00011A25">
        <w:rPr>
          <w:rFonts w:ascii="Times New Roman" w:hAnsi="Times New Roman"/>
          <w:sz w:val="24"/>
          <w:szCs w:val="24"/>
        </w:rPr>
        <w:t>.</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Правописание согласных на стыке морфем (матросский, петроградский); написание сочетаний </w:t>
      </w:r>
      <w:r w:rsidRPr="00011A25">
        <w:rPr>
          <w:rFonts w:ascii="Times New Roman" w:hAnsi="Times New Roman"/>
          <w:i/>
          <w:sz w:val="24"/>
          <w:szCs w:val="24"/>
        </w:rPr>
        <w:t>чн, щн, нч, нщ, рч, рщ, чк, нн</w:t>
      </w:r>
      <w:r w:rsidRPr="00011A25">
        <w:rPr>
          <w:rFonts w:ascii="Times New Roman" w:hAnsi="Times New Roman"/>
          <w:sz w:val="24"/>
          <w:szCs w:val="24"/>
        </w:rPr>
        <w:t xml:space="preserve"> внутри отдельной морфемы и на стыке морфем; употребление </w:t>
      </w:r>
      <w:r w:rsidRPr="00011A25">
        <w:rPr>
          <w:rFonts w:ascii="Times New Roman" w:hAnsi="Times New Roman"/>
          <w:i/>
          <w:sz w:val="24"/>
          <w:szCs w:val="24"/>
        </w:rPr>
        <w:t>ь</w:t>
      </w:r>
      <w:r w:rsidRPr="00011A25">
        <w:rPr>
          <w:rFonts w:ascii="Times New Roman" w:hAnsi="Times New Roman"/>
          <w:sz w:val="24"/>
          <w:szCs w:val="24"/>
        </w:rPr>
        <w:t xml:space="preserve"> для обозначения мягкости согласного внутри морфемы и на стыке морфем.</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Взаимосвязь значения, морфемного строения и написания слова. Орфографический анализ морфемно – словообразовательных моделей слов.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Правописание </w:t>
      </w:r>
      <w:r w:rsidRPr="00011A25">
        <w:rPr>
          <w:rFonts w:ascii="Times New Roman" w:hAnsi="Times New Roman"/>
          <w:i/>
          <w:sz w:val="24"/>
          <w:szCs w:val="24"/>
        </w:rPr>
        <w:t>ь</w:t>
      </w:r>
      <w:r w:rsidRPr="00011A25">
        <w:rPr>
          <w:rFonts w:ascii="Times New Roman" w:hAnsi="Times New Roman"/>
          <w:sz w:val="24"/>
          <w:szCs w:val="24"/>
        </w:rPr>
        <w:t xml:space="preserve"> после шипящих в словах разных частей речи. </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Этимологическая справка как приём объяснения написания морфем.</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Использование орфографических, морфемных и словообразовательных словарей для объяснения правильного написания слов.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Приём поморфемной записи слов (</w:t>
      </w:r>
      <w:r w:rsidRPr="00011A25">
        <w:rPr>
          <w:rFonts w:ascii="Times New Roman" w:hAnsi="Times New Roman"/>
          <w:i/>
          <w:sz w:val="24"/>
          <w:szCs w:val="24"/>
        </w:rPr>
        <w:t>рас-чёс-ыва-ющ-ий, не-за-пятн-а-нн-ый, масл-ян-ист-ого, о-цепл-ени-е</w:t>
      </w:r>
      <w:r w:rsidRPr="00011A25">
        <w:rPr>
          <w:rFonts w:ascii="Times New Roman" w:hAnsi="Times New Roman"/>
          <w:sz w:val="24"/>
          <w:szCs w:val="24"/>
        </w:rPr>
        <w:t>) и его практическая значимость.</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Слитные, дефисные и раздельные написания (10 ч)</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Система правил данного раздела правописания. Роль смыслового и грамматического анализа слова при выборе правильного написания.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Орфограммы, связанные с различением на письме служебного слова и морфемы. Грамматико – семантический анализ при выборе слитного и раздельного написания </w:t>
      </w:r>
      <w:r w:rsidRPr="00011A25">
        <w:rPr>
          <w:rFonts w:ascii="Times New Roman" w:hAnsi="Times New Roman"/>
          <w:i/>
          <w:sz w:val="24"/>
          <w:szCs w:val="24"/>
        </w:rPr>
        <w:t>не</w:t>
      </w:r>
      <w:r w:rsidRPr="00011A25">
        <w:rPr>
          <w:rFonts w:ascii="Times New Roman" w:hAnsi="Times New Roman"/>
          <w:sz w:val="24"/>
          <w:szCs w:val="24"/>
        </w:rPr>
        <w:t xml:space="preserve"> с разными частями речи. Различение приставки </w:t>
      </w:r>
      <w:r w:rsidRPr="00011A25">
        <w:rPr>
          <w:rFonts w:ascii="Times New Roman" w:hAnsi="Times New Roman"/>
          <w:i/>
          <w:sz w:val="24"/>
          <w:szCs w:val="24"/>
        </w:rPr>
        <w:t>ни</w:t>
      </w:r>
      <w:r w:rsidRPr="00011A25">
        <w:rPr>
          <w:rFonts w:ascii="Times New Roman" w:hAnsi="Times New Roman"/>
          <w:sz w:val="24"/>
          <w:szCs w:val="24"/>
        </w:rPr>
        <w:t xml:space="preserve">- и слова </w:t>
      </w:r>
      <w:r w:rsidRPr="00011A25">
        <w:rPr>
          <w:rFonts w:ascii="Times New Roman" w:hAnsi="Times New Roman"/>
          <w:i/>
          <w:sz w:val="24"/>
          <w:szCs w:val="24"/>
        </w:rPr>
        <w:t>ни</w:t>
      </w:r>
      <w:r w:rsidRPr="00011A25">
        <w:rPr>
          <w:rFonts w:ascii="Times New Roman" w:hAnsi="Times New Roman"/>
          <w:sz w:val="24"/>
          <w:szCs w:val="24"/>
        </w:rPr>
        <w:t xml:space="preserve"> (частицы, союза).</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Грамматико – орфографические отличия приставки и предлога. Слитное, дефисное и раздельное написания приставок в наречиях. Историческая справка  о происхождении некоторых наречий.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Особенности написания производных предлогов. Смысловые, грамматические и орфографические отличия союзов </w:t>
      </w:r>
      <w:r w:rsidRPr="00011A25">
        <w:rPr>
          <w:rFonts w:ascii="Times New Roman" w:hAnsi="Times New Roman"/>
          <w:i/>
          <w:sz w:val="24"/>
          <w:szCs w:val="24"/>
        </w:rPr>
        <w:t>чтобы, также, тоже, потому, поэтому, оттого, отчего, зато</w:t>
      </w:r>
      <w:r w:rsidRPr="00011A25">
        <w:rPr>
          <w:rFonts w:ascii="Times New Roman" w:hAnsi="Times New Roman"/>
          <w:sz w:val="24"/>
          <w:szCs w:val="24"/>
        </w:rPr>
        <w:t xml:space="preserve">, </w:t>
      </w:r>
      <w:r w:rsidRPr="00011A25">
        <w:rPr>
          <w:rFonts w:ascii="Times New Roman" w:hAnsi="Times New Roman"/>
          <w:i/>
          <w:sz w:val="24"/>
          <w:szCs w:val="24"/>
        </w:rPr>
        <w:t>поскольку</w:t>
      </w:r>
      <w:r w:rsidRPr="00011A25">
        <w:rPr>
          <w:rFonts w:ascii="Times New Roman" w:hAnsi="Times New Roman"/>
          <w:sz w:val="24"/>
          <w:szCs w:val="24"/>
        </w:rPr>
        <w:t xml:space="preserve"> и др. от созвучных сочетаний слов.</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Образование и написание сложных слов (имена существительные, прилагательные, наречия). Смысловые и грамматические отличия сложных прилагательных, образованных слиянием, и созвучных словосочетаний (</w:t>
      </w:r>
      <w:r w:rsidRPr="00011A25">
        <w:rPr>
          <w:rFonts w:ascii="Times New Roman" w:hAnsi="Times New Roman"/>
          <w:i/>
          <w:sz w:val="24"/>
          <w:szCs w:val="24"/>
        </w:rPr>
        <w:t>многообещающий – много обещающий</w:t>
      </w:r>
      <w:r w:rsidRPr="00011A25">
        <w:rPr>
          <w:rFonts w:ascii="Times New Roman" w:hAnsi="Times New Roman"/>
          <w:sz w:val="24"/>
          <w:szCs w:val="24"/>
        </w:rPr>
        <w:t>).</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Употребление дефиса при  написании знаменательных и служебных частей речи.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Работа со словарём «Слитно или раздельно?».</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Написание строчных и прописных букв (2 ч)</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Роль смыслового и грамматического анализа при выборе строчной или прописной буквы. </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Работа со словарём «Строчная или прописная?».</w:t>
      </w:r>
    </w:p>
    <w:p w:rsidR="00B23041" w:rsidRPr="00011A25" w:rsidRDefault="00B23041" w:rsidP="0051679B">
      <w:pPr>
        <w:rPr>
          <w:rFonts w:ascii="Times New Roman" w:hAnsi="Times New Roman"/>
          <w:b/>
          <w:bCs/>
          <w:sz w:val="24"/>
          <w:szCs w:val="24"/>
        </w:rPr>
      </w:pPr>
      <w:r w:rsidRPr="00011A25">
        <w:rPr>
          <w:rFonts w:ascii="Times New Roman" w:hAnsi="Times New Roman"/>
          <w:b/>
          <w:bCs/>
          <w:sz w:val="24"/>
          <w:szCs w:val="24"/>
        </w:rPr>
        <w:t>Формы и средства контроля: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-обобщающая беседа по изученному материалу;</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-индивидуальный устный опрос;</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-фронтальный опрос;</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опрос с помощью перфокарт;</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выборочная проверка упражнения;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взаимопроверка;</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самоконтроль (по словарям, справочным пособиям);</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виды работ, связанные с анализом текста, с его переработкой (целенаправленные выписки, составление плана);</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составление учащимися авторского текста в различных жанрах( подготовка устных сообщений, написание  творческих работ);</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-изложения на основе текстов типа описания, рассуждения;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написание сочинений;</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-письмо под диктовку;</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-комментирование орфограмм и пунктограмм.</w:t>
      </w:r>
    </w:p>
    <w:p w:rsidR="00B23041" w:rsidRPr="00011A25" w:rsidRDefault="00B23041" w:rsidP="0051679B">
      <w:pPr>
        <w:rPr>
          <w:rFonts w:ascii="Times New Roman" w:hAnsi="Times New Roman"/>
          <w:sz w:val="24"/>
          <w:szCs w:val="24"/>
        </w:rPr>
      </w:pP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 xml:space="preserve"> Перечень учебно-методических средств обучения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Для учителя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1. Аванесов Р.И.Русское литературное произношение. 6-е издание, переработанное и дополненное. – М., 1984.</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2. Безменова Н.А. Теория и практика риторики массовой коммуникации.- М., 1989.</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3. Безменова Н.А. Очерки по теории и истории риторики. – М., 1991.</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4. Гойхман О.Я., Надеина Т.М. Основы речевой коммуникации. – М., 1997.</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5. Казарцева О.М. Культура речевого общения: теория и практика обучения. – М., 1998.</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6. Культура русской речи/ под ред. Л.К.Граудиной и Е.Н.Ширяева. – М., 1998.</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7. Милославский И.Г. Культура речи и русская грамматика. – М., 2002.</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8. Основы культуры речи. Хрестоматия. Сост. Л.И. Скворцов.- М., 1984.</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9. Стернин И.А. Коммуникативные ситуации. – Воронеж, 1993.</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10. Трофимова Г.К. Русский язык и культура речи: курс лекций. – М., 2004.</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11. Программа по русскому языку для общеобразовательных учреждений 5- 11 классы. Основной курс. Элективные курсы. – М., 2008.</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Для учащихся</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1. Голуб И.Б., Розенталь Д.Э. Занимательная стилистика. – М., 1989.</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2. Гольдин В.Е. Речь и этикет. – М.,1983.</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3. Павлова Л.Г. Спор, дискуссия, полемика. – М., 1991.</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4. Формановская Н.И. Речевой этикет и культура общения. – М., 1989.</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Словари:</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1. Крысин Л. П. Школьный словарь иностранных слов. – М., 1997.</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2. Львов В.В. Школьный орфоэпический словарь русского языка. – М., 2004.</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3. Скворцов Л. И. Культура русской речи. Словарь – справочник. – М., 2003.</w:t>
      </w:r>
    </w:p>
    <w:p w:rsidR="00B23041" w:rsidRPr="00011A25" w:rsidRDefault="00B23041" w:rsidP="0051679B">
      <w:pPr>
        <w:rPr>
          <w:rFonts w:ascii="Times New Roman" w:hAnsi="Times New Roman"/>
          <w:sz w:val="24"/>
          <w:szCs w:val="24"/>
        </w:rPr>
      </w:pPr>
      <w:r w:rsidRPr="00011A25">
        <w:rPr>
          <w:rFonts w:ascii="Times New Roman" w:hAnsi="Times New Roman"/>
          <w:sz w:val="24"/>
          <w:szCs w:val="24"/>
        </w:rPr>
        <w:t>4. Энциклопедический словарь юного филолога (языкознание). Сост. М.В.Панов. – М.,1984.</w:t>
      </w:r>
    </w:p>
    <w:p w:rsidR="00B23041" w:rsidRPr="00011A25" w:rsidRDefault="00B23041" w:rsidP="0051679B">
      <w:pPr>
        <w:rPr>
          <w:rFonts w:ascii="Times New Roman" w:hAnsi="Times New Roman"/>
          <w:sz w:val="24"/>
          <w:szCs w:val="24"/>
        </w:rPr>
      </w:pPr>
    </w:p>
    <w:p w:rsidR="00B23041" w:rsidRPr="00011A25" w:rsidRDefault="00B23041" w:rsidP="0051679B">
      <w:pPr>
        <w:rPr>
          <w:rFonts w:ascii="Times New Roman" w:hAnsi="Times New Roman"/>
          <w:sz w:val="24"/>
          <w:szCs w:val="24"/>
        </w:rPr>
      </w:pPr>
    </w:p>
    <w:p w:rsidR="00B23041" w:rsidRPr="00011A25" w:rsidRDefault="00B23041" w:rsidP="0051679B">
      <w:pPr>
        <w:rPr>
          <w:rFonts w:ascii="Times New Roman" w:hAnsi="Times New Roman"/>
          <w:sz w:val="24"/>
          <w:szCs w:val="24"/>
        </w:rPr>
      </w:pPr>
    </w:p>
    <w:p w:rsidR="00B23041" w:rsidRPr="00011A25" w:rsidRDefault="00B23041" w:rsidP="004A519B">
      <w:pPr>
        <w:autoSpaceDE w:val="0"/>
        <w:autoSpaceDN w:val="0"/>
        <w:adjustRightInd w:val="0"/>
        <w:rPr>
          <w:rFonts w:ascii="Times New Roman" w:hAnsi="Times New Roman"/>
          <w:sz w:val="24"/>
          <w:szCs w:val="24"/>
        </w:rPr>
      </w:pPr>
    </w:p>
    <w:p w:rsidR="00B23041" w:rsidRPr="00011A25" w:rsidRDefault="00B23041" w:rsidP="004A519B">
      <w:pPr>
        <w:autoSpaceDE w:val="0"/>
        <w:autoSpaceDN w:val="0"/>
        <w:adjustRightInd w:val="0"/>
        <w:jc w:val="both"/>
        <w:rPr>
          <w:rFonts w:ascii="Times New Roman" w:hAnsi="Times New Roman"/>
          <w:b/>
          <w:sz w:val="24"/>
          <w:szCs w:val="24"/>
        </w:rPr>
      </w:pPr>
    </w:p>
    <w:p w:rsidR="00B23041" w:rsidRPr="00011A25" w:rsidRDefault="00B23041" w:rsidP="0051679B">
      <w:pPr>
        <w:jc w:val="center"/>
        <w:rPr>
          <w:rFonts w:ascii="Times New Roman" w:hAnsi="Times New Roman"/>
          <w:b/>
          <w:sz w:val="24"/>
          <w:szCs w:val="24"/>
        </w:rPr>
      </w:pPr>
      <w:r w:rsidRPr="00011A25">
        <w:rPr>
          <w:rFonts w:ascii="Times New Roman" w:hAnsi="Times New Roman"/>
          <w:b/>
          <w:sz w:val="24"/>
          <w:szCs w:val="24"/>
        </w:rPr>
        <w:t>Календарно - 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
        <w:gridCol w:w="7303"/>
        <w:gridCol w:w="1744"/>
      </w:tblGrid>
      <w:tr w:rsidR="00B23041" w:rsidRPr="00011A25" w:rsidTr="00B50191">
        <w:tc>
          <w:tcPr>
            <w:tcW w:w="534" w:type="dxa"/>
          </w:tcPr>
          <w:p w:rsidR="00B23041" w:rsidRPr="00011A25" w:rsidRDefault="00B23041" w:rsidP="00B50191">
            <w:pPr>
              <w:rPr>
                <w:rFonts w:ascii="Times New Roman" w:hAnsi="Times New Roman"/>
                <w:b/>
                <w:sz w:val="24"/>
                <w:szCs w:val="24"/>
              </w:rPr>
            </w:pPr>
            <w:r w:rsidRPr="00011A25">
              <w:rPr>
                <w:rFonts w:ascii="Times New Roman" w:hAnsi="Times New Roman"/>
                <w:b/>
                <w:sz w:val="24"/>
                <w:szCs w:val="24"/>
              </w:rPr>
              <w:t>№</w:t>
            </w:r>
          </w:p>
        </w:tc>
        <w:tc>
          <w:tcPr>
            <w:tcW w:w="13466" w:type="dxa"/>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Тема учебного занятия</w:t>
            </w:r>
          </w:p>
        </w:tc>
        <w:tc>
          <w:tcPr>
            <w:tcW w:w="1809" w:type="dxa"/>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Календарные сроки</w:t>
            </w: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Style w:val="FontStyle13"/>
                <w:rFonts w:ascii="Times New Roman" w:hAnsi="Times New Roman" w:cs="Times New Roman"/>
                <w:b/>
                <w:sz w:val="24"/>
                <w:szCs w:val="24"/>
              </w:rPr>
              <w:t>Особенности письменного общения</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w:t>
            </w:r>
          </w:p>
        </w:tc>
        <w:tc>
          <w:tcPr>
            <w:tcW w:w="13466" w:type="dxa"/>
          </w:tcPr>
          <w:p w:rsidR="00B23041" w:rsidRPr="00011A25" w:rsidRDefault="00B23041" w:rsidP="00B50191">
            <w:pPr>
              <w:ind w:right="-172"/>
              <w:jc w:val="both"/>
              <w:rPr>
                <w:rFonts w:ascii="Times New Roman" w:hAnsi="Times New Roman"/>
                <w:sz w:val="24"/>
                <w:szCs w:val="24"/>
              </w:rPr>
            </w:pPr>
            <w:r w:rsidRPr="00011A25">
              <w:rPr>
                <w:rFonts w:ascii="Times New Roman" w:hAnsi="Times New Roman"/>
                <w:sz w:val="24"/>
                <w:szCs w:val="24"/>
              </w:rPr>
              <w:t>Речевое общение как взаимодействие между людьми посредством языка. Единство двух сторон общения: передача и</w:t>
            </w:r>
          </w:p>
          <w:p w:rsidR="00B23041" w:rsidRPr="00011A25" w:rsidRDefault="00B23041" w:rsidP="00B50191">
            <w:pPr>
              <w:ind w:right="-172"/>
              <w:jc w:val="both"/>
              <w:rPr>
                <w:rFonts w:ascii="Times New Roman" w:hAnsi="Times New Roman"/>
                <w:b/>
                <w:sz w:val="24"/>
                <w:szCs w:val="24"/>
              </w:rPr>
            </w:pPr>
            <w:r w:rsidRPr="00011A25">
              <w:rPr>
                <w:rFonts w:ascii="Times New Roman" w:hAnsi="Times New Roman"/>
                <w:sz w:val="24"/>
                <w:szCs w:val="24"/>
              </w:rPr>
              <w:t xml:space="preserve"> восприятие смысла речи. Формы речевого общения: письменные и устные.</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Формы письменных высказываний и их признаки: письма, записки, деловые бумаги, рецензии, статьи, репортажи, сочинения (разные типы), конспекты, планы, рефераты и т.п.</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autoSpaceDE w:val="0"/>
              <w:autoSpaceDN w:val="0"/>
              <w:adjustRightInd w:val="0"/>
              <w:jc w:val="center"/>
              <w:rPr>
                <w:rFonts w:ascii="Times New Roman" w:hAnsi="Times New Roman"/>
                <w:b/>
                <w:sz w:val="24"/>
                <w:szCs w:val="24"/>
              </w:rPr>
            </w:pPr>
            <w:r w:rsidRPr="00011A25">
              <w:rPr>
                <w:rFonts w:ascii="Times New Roman" w:hAnsi="Times New Roman"/>
                <w:b/>
                <w:sz w:val="24"/>
                <w:szCs w:val="24"/>
              </w:rPr>
              <w:t>Орфография. Орфография как система правил правописания</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3</w:t>
            </w:r>
          </w:p>
        </w:tc>
        <w:tc>
          <w:tcPr>
            <w:tcW w:w="13466" w:type="dxa"/>
          </w:tcPr>
          <w:p w:rsidR="00B23041" w:rsidRPr="00011A25" w:rsidRDefault="00B23041" w:rsidP="00B50191">
            <w:pPr>
              <w:autoSpaceDE w:val="0"/>
              <w:autoSpaceDN w:val="0"/>
              <w:adjustRightInd w:val="0"/>
              <w:jc w:val="both"/>
              <w:rPr>
                <w:rFonts w:ascii="Times New Roman" w:hAnsi="Times New Roman"/>
                <w:sz w:val="24"/>
                <w:szCs w:val="24"/>
              </w:rPr>
            </w:pPr>
            <w:r w:rsidRPr="00011A25">
              <w:rPr>
                <w:rFonts w:ascii="Times New Roman" w:hAnsi="Times New Roman"/>
                <w:sz w:val="24"/>
                <w:szCs w:val="24"/>
              </w:rPr>
              <w:t>Русское правописание. Орфография и пунктуация как разделы русского правописания.</w:t>
            </w:r>
          </w:p>
          <w:p w:rsidR="00B23041" w:rsidRPr="00011A25" w:rsidRDefault="00B23041" w:rsidP="00B50191">
            <w:pPr>
              <w:autoSpaceDE w:val="0"/>
              <w:autoSpaceDN w:val="0"/>
              <w:adjustRightInd w:val="0"/>
              <w:jc w:val="both"/>
              <w:rPr>
                <w:rFonts w:ascii="Times New Roman" w:hAnsi="Times New Roman"/>
                <w:sz w:val="24"/>
                <w:szCs w:val="24"/>
              </w:rPr>
            </w:pPr>
            <w:r w:rsidRPr="00011A25">
              <w:rPr>
                <w:rFonts w:ascii="Times New Roman" w:hAnsi="Times New Roman"/>
                <w:sz w:val="24"/>
                <w:szCs w:val="24"/>
              </w:rPr>
              <w:t>Некоторые сведения из истории русской орфографии.</w:t>
            </w:r>
          </w:p>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 xml:space="preserve">Роль орфографии в письменном общении людей, её возможности для более точной передачи смысла речи. </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4</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Орфографическое правило как разновидность учебно-научного текста. Различные способы передачи содержащейся в правиле информации: связный текст, план, тезисы, схема, таблица, алгоритм и др.</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Правописание морфем</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5</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Система правил, связанных с правописанием морфем. Принцип единообразного написания морфем – ведущий принцип русского правописания (морфематический).</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autoSpaceDE w:val="0"/>
              <w:autoSpaceDN w:val="0"/>
              <w:adjustRightInd w:val="0"/>
              <w:jc w:val="center"/>
              <w:rPr>
                <w:rFonts w:ascii="Times New Roman" w:hAnsi="Times New Roman"/>
                <w:b/>
                <w:sz w:val="24"/>
                <w:szCs w:val="24"/>
              </w:rPr>
            </w:pPr>
            <w:r w:rsidRPr="00011A25">
              <w:rPr>
                <w:rFonts w:ascii="Times New Roman" w:hAnsi="Times New Roman"/>
                <w:b/>
                <w:sz w:val="24"/>
                <w:szCs w:val="24"/>
              </w:rPr>
              <w:t>Правописание корней</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6</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Система правил, регулирующих написание гласных и согласных корня. Роль смыслового анализа при подборе однокоренного проверочного слова.</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7</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 xml:space="preserve">Правописание гласных корня: безударные проверяемые и непроверяемые; </w:t>
            </w:r>
            <w:r w:rsidRPr="00011A25">
              <w:rPr>
                <w:rFonts w:ascii="Times New Roman" w:hAnsi="Times New Roman"/>
                <w:i/>
                <w:sz w:val="24"/>
                <w:szCs w:val="24"/>
              </w:rPr>
              <w:t>е</w:t>
            </w:r>
            <w:r w:rsidRPr="00011A25">
              <w:rPr>
                <w:rFonts w:ascii="Times New Roman" w:hAnsi="Times New Roman"/>
                <w:sz w:val="24"/>
                <w:szCs w:val="24"/>
              </w:rPr>
              <w:t xml:space="preserve"> и </w:t>
            </w:r>
            <w:r w:rsidRPr="00011A25">
              <w:rPr>
                <w:rFonts w:ascii="Times New Roman" w:hAnsi="Times New Roman"/>
                <w:i/>
                <w:sz w:val="24"/>
                <w:szCs w:val="24"/>
              </w:rPr>
              <w:t>э</w:t>
            </w:r>
            <w:r w:rsidRPr="00011A25">
              <w:rPr>
                <w:rFonts w:ascii="Times New Roman" w:hAnsi="Times New Roman"/>
                <w:sz w:val="24"/>
                <w:szCs w:val="24"/>
              </w:rPr>
              <w:t xml:space="preserve"> в заимствованных словах. </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8</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Правила, нарушающие единообразие написания корня (</w:t>
            </w:r>
            <w:r w:rsidRPr="00011A25">
              <w:rPr>
                <w:rFonts w:ascii="Times New Roman" w:hAnsi="Times New Roman"/>
                <w:i/>
                <w:sz w:val="24"/>
                <w:szCs w:val="24"/>
              </w:rPr>
              <w:t>ы</w:t>
            </w:r>
            <w:r w:rsidRPr="00011A25">
              <w:rPr>
                <w:rFonts w:ascii="Times New Roman" w:hAnsi="Times New Roman"/>
                <w:sz w:val="24"/>
                <w:szCs w:val="24"/>
              </w:rPr>
              <w:t xml:space="preserve"> и </w:t>
            </w:r>
            <w:r w:rsidRPr="00011A25">
              <w:rPr>
                <w:rFonts w:ascii="Times New Roman" w:hAnsi="Times New Roman"/>
                <w:i/>
                <w:sz w:val="24"/>
                <w:szCs w:val="24"/>
              </w:rPr>
              <w:t>и</w:t>
            </w:r>
            <w:r w:rsidRPr="00011A25">
              <w:rPr>
                <w:rFonts w:ascii="Times New Roman" w:hAnsi="Times New Roman"/>
                <w:sz w:val="24"/>
                <w:szCs w:val="24"/>
              </w:rPr>
              <w:t xml:space="preserve"> в корне после приставок); понятие о фонетическом принципе написания.</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9</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Группы корней с чередованием гласных: 1) –кас- -кос-, -лаг- -лож-, -бир- -бер-, -тир- -тер-, -стел- -стил- и др. (зависимость от последующего согласного); 3) –гар- -гор-, -твар- -твор-, -клан- -клон-, -зар- -зор- (зависимость от ударения); 4) корни с полногласными и неполногласными сочетаниями оло//ла, оро//ра, ере//ре, ело//ле.</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10</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Обозначение на письме согласных корня: звонких и глухих, непроизносимых, удвоенных. Чередование согласных в корне и связанные с этим орфографические трудности (</w:t>
            </w:r>
            <w:r w:rsidRPr="00011A25">
              <w:rPr>
                <w:rFonts w:ascii="Times New Roman" w:hAnsi="Times New Roman"/>
                <w:i/>
                <w:sz w:val="24"/>
                <w:szCs w:val="24"/>
              </w:rPr>
              <w:t>доска – дощатый, очки – очечник</w:t>
            </w:r>
            <w:r w:rsidRPr="00011A25">
              <w:rPr>
                <w:rFonts w:ascii="Times New Roman" w:hAnsi="Times New Roman"/>
                <w:sz w:val="24"/>
                <w:szCs w:val="24"/>
              </w:rPr>
              <w:t>).</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11</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Правописание иноязычных словообразовательных элементов (</w:t>
            </w:r>
            <w:r w:rsidRPr="00011A25">
              <w:rPr>
                <w:rFonts w:ascii="Times New Roman" w:hAnsi="Times New Roman"/>
                <w:i/>
                <w:sz w:val="24"/>
                <w:szCs w:val="24"/>
              </w:rPr>
              <w:t>лог, фил, гео, фон и др</w:t>
            </w:r>
            <w:r w:rsidRPr="00011A25">
              <w:rPr>
                <w:rFonts w:ascii="Times New Roman" w:hAnsi="Times New Roman"/>
                <w:sz w:val="24"/>
                <w:szCs w:val="24"/>
              </w:rPr>
              <w:t>.).</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Правописание приставок</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12</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 xml:space="preserve">Деление приставок на группы, соотносимые с разными принципами написания: 1) приставки на </w:t>
            </w:r>
            <w:r w:rsidRPr="00011A25">
              <w:rPr>
                <w:rFonts w:ascii="Times New Roman" w:hAnsi="Times New Roman"/>
                <w:i/>
                <w:sz w:val="24"/>
                <w:szCs w:val="24"/>
              </w:rPr>
              <w:t xml:space="preserve">з </w:t>
            </w:r>
            <w:r w:rsidRPr="00011A25">
              <w:rPr>
                <w:rFonts w:ascii="Times New Roman" w:hAnsi="Times New Roman"/>
                <w:sz w:val="24"/>
                <w:szCs w:val="24"/>
              </w:rPr>
              <w:t xml:space="preserve">/ </w:t>
            </w:r>
            <w:r w:rsidRPr="00011A25">
              <w:rPr>
                <w:rFonts w:ascii="Times New Roman" w:hAnsi="Times New Roman"/>
                <w:i/>
                <w:sz w:val="24"/>
                <w:szCs w:val="24"/>
              </w:rPr>
              <w:t>с</w:t>
            </w:r>
            <w:r w:rsidRPr="00011A25">
              <w:rPr>
                <w:rFonts w:ascii="Times New Roman" w:hAnsi="Times New Roman"/>
                <w:sz w:val="24"/>
                <w:szCs w:val="24"/>
              </w:rPr>
              <w:t xml:space="preserve"> – фонетический принцип; 2) все остальные приставки (русские и иноязычные по происхождению) – морфологический принцип написания. Роль смыслового анализа слова при различении приставок </w:t>
            </w:r>
            <w:r w:rsidRPr="00011A25">
              <w:rPr>
                <w:rFonts w:ascii="Times New Roman" w:hAnsi="Times New Roman"/>
                <w:i/>
                <w:sz w:val="24"/>
                <w:szCs w:val="24"/>
              </w:rPr>
              <w:t>при-</w:t>
            </w:r>
            <w:r w:rsidRPr="00011A25">
              <w:rPr>
                <w:rFonts w:ascii="Times New Roman" w:hAnsi="Times New Roman"/>
                <w:sz w:val="24"/>
                <w:szCs w:val="24"/>
              </w:rPr>
              <w:t xml:space="preserve"> и </w:t>
            </w:r>
            <w:r w:rsidRPr="00011A25">
              <w:rPr>
                <w:rFonts w:ascii="Times New Roman" w:hAnsi="Times New Roman"/>
                <w:i/>
                <w:sz w:val="24"/>
                <w:szCs w:val="24"/>
              </w:rPr>
              <w:t>пре-.</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Правописание суффиксов</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13</w:t>
            </w:r>
          </w:p>
        </w:tc>
        <w:tc>
          <w:tcPr>
            <w:tcW w:w="13466" w:type="dxa"/>
          </w:tcPr>
          <w:p w:rsidR="00B23041" w:rsidRPr="00011A25" w:rsidRDefault="00B23041" w:rsidP="00B50191">
            <w:pPr>
              <w:autoSpaceDE w:val="0"/>
              <w:autoSpaceDN w:val="0"/>
              <w:adjustRightInd w:val="0"/>
              <w:jc w:val="both"/>
              <w:rPr>
                <w:rFonts w:ascii="Times New Roman" w:hAnsi="Times New Roman"/>
                <w:sz w:val="24"/>
                <w:szCs w:val="24"/>
              </w:rPr>
            </w:pPr>
            <w:r w:rsidRPr="00011A25">
              <w:rPr>
                <w:rFonts w:ascii="Times New Roman" w:hAnsi="Times New Roman"/>
                <w:sz w:val="24"/>
                <w:szCs w:val="24"/>
              </w:rPr>
              <w:t>Система правил, связанных с написанием суффиксов в словах разных частей речи. Роль морфемно – словообразовательного анализа слова при выборе правильного написания суффиксов.</w:t>
            </w:r>
          </w:p>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 xml:space="preserve">Типичные суффиксы имён существительных и их написание: </w:t>
            </w:r>
            <w:r w:rsidRPr="00011A25">
              <w:rPr>
                <w:rFonts w:ascii="Times New Roman" w:hAnsi="Times New Roman"/>
                <w:i/>
                <w:sz w:val="24"/>
                <w:szCs w:val="24"/>
              </w:rPr>
              <w:t>- арь, -тель-, -ник, -изн (а), -есть- (-ость-), -ени(е)</w:t>
            </w:r>
            <w:r w:rsidRPr="00011A25">
              <w:rPr>
                <w:rFonts w:ascii="Times New Roman" w:hAnsi="Times New Roman"/>
                <w:sz w:val="24"/>
                <w:szCs w:val="24"/>
              </w:rPr>
              <w:t xml:space="preserve"> и др. Различение суффиксов –чик- и –щик- со значением лица. Суффиксы –</w:t>
            </w:r>
            <w:r w:rsidRPr="00011A25">
              <w:rPr>
                <w:rFonts w:ascii="Times New Roman" w:hAnsi="Times New Roman"/>
                <w:i/>
                <w:sz w:val="24"/>
                <w:szCs w:val="24"/>
              </w:rPr>
              <w:t>ек- и –ик-, -ец- и –иц</w:t>
            </w:r>
            <w:r w:rsidRPr="00011A25">
              <w:rPr>
                <w:rFonts w:ascii="Times New Roman" w:hAnsi="Times New Roman"/>
                <w:sz w:val="24"/>
                <w:szCs w:val="24"/>
              </w:rPr>
              <w:t>- в именах существительных со значением уменьшительности.</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14</w:t>
            </w:r>
          </w:p>
        </w:tc>
        <w:tc>
          <w:tcPr>
            <w:tcW w:w="13466" w:type="dxa"/>
          </w:tcPr>
          <w:p w:rsidR="00B23041" w:rsidRPr="00011A25" w:rsidRDefault="00B23041" w:rsidP="00B50191">
            <w:pPr>
              <w:autoSpaceDE w:val="0"/>
              <w:autoSpaceDN w:val="0"/>
              <w:adjustRightInd w:val="0"/>
              <w:jc w:val="both"/>
              <w:rPr>
                <w:rFonts w:ascii="Times New Roman" w:hAnsi="Times New Roman"/>
                <w:b/>
                <w:sz w:val="24"/>
                <w:szCs w:val="24"/>
              </w:rPr>
            </w:pPr>
            <w:r w:rsidRPr="00011A25">
              <w:rPr>
                <w:rFonts w:ascii="Times New Roman" w:hAnsi="Times New Roman"/>
                <w:sz w:val="24"/>
                <w:szCs w:val="24"/>
              </w:rPr>
              <w:t xml:space="preserve">Типичные суффиксы прилагательных и их написание: </w:t>
            </w:r>
            <w:r w:rsidRPr="00011A25">
              <w:rPr>
                <w:rFonts w:ascii="Times New Roman" w:hAnsi="Times New Roman"/>
                <w:i/>
                <w:sz w:val="24"/>
                <w:szCs w:val="24"/>
              </w:rPr>
              <w:t>-оват- (-еват-), -евит- , -лив-, -чив-, -чат-, -ист-, -оньк- (-еньк-)</w:t>
            </w:r>
            <w:r w:rsidRPr="00011A25">
              <w:rPr>
                <w:rFonts w:ascii="Times New Roman" w:hAnsi="Times New Roman"/>
                <w:sz w:val="24"/>
                <w:szCs w:val="24"/>
              </w:rPr>
              <w:t xml:space="preserve"> и др. Различение на письме суффиксов </w:t>
            </w:r>
            <w:r w:rsidRPr="00011A25">
              <w:rPr>
                <w:rFonts w:ascii="Times New Roman" w:hAnsi="Times New Roman"/>
                <w:i/>
                <w:sz w:val="24"/>
                <w:szCs w:val="24"/>
              </w:rPr>
              <w:t>–ив- и –ев-; -к- и –ск</w:t>
            </w:r>
            <w:r w:rsidRPr="00011A25">
              <w:rPr>
                <w:rFonts w:ascii="Times New Roman" w:hAnsi="Times New Roman"/>
                <w:sz w:val="24"/>
                <w:szCs w:val="24"/>
              </w:rPr>
              <w:t>- в именах прилагательных. Особенности образования сравнительной степени и превосходной степени прилагательных и наречий и написание суффиксов в этих формах слов.</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15</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Типичные суффиксы глагола и их написание: </w:t>
            </w:r>
            <w:r w:rsidRPr="00011A25">
              <w:rPr>
                <w:rFonts w:ascii="Times New Roman" w:hAnsi="Times New Roman"/>
                <w:i/>
                <w:sz w:val="24"/>
                <w:szCs w:val="24"/>
              </w:rPr>
              <w:t xml:space="preserve">- и-, -е-, -а-, -ка-, -ва-, -ирова-, -ича-, -ану- </w:t>
            </w:r>
            <w:r w:rsidRPr="00011A25">
              <w:rPr>
                <w:rFonts w:ascii="Times New Roman" w:hAnsi="Times New Roman"/>
                <w:sz w:val="24"/>
                <w:szCs w:val="24"/>
              </w:rPr>
              <w:t xml:space="preserve">и др. Различение на письме глагольных суффиксов </w:t>
            </w:r>
            <w:r w:rsidRPr="00011A25">
              <w:rPr>
                <w:rFonts w:ascii="Times New Roman" w:hAnsi="Times New Roman"/>
                <w:i/>
                <w:sz w:val="24"/>
                <w:szCs w:val="24"/>
              </w:rPr>
              <w:t>-ова- (-ева-)</w:t>
            </w:r>
            <w:r w:rsidRPr="00011A25">
              <w:rPr>
                <w:rFonts w:ascii="Times New Roman" w:hAnsi="Times New Roman"/>
                <w:sz w:val="24"/>
                <w:szCs w:val="24"/>
              </w:rPr>
              <w:t xml:space="preserve"> и –</w:t>
            </w:r>
            <w:r w:rsidRPr="00011A25">
              <w:rPr>
                <w:rFonts w:ascii="Times New Roman" w:hAnsi="Times New Roman"/>
                <w:i/>
                <w:sz w:val="24"/>
                <w:szCs w:val="24"/>
              </w:rPr>
              <w:t>ыва- (-ива</w:t>
            </w:r>
            <w:r w:rsidRPr="00011A25">
              <w:rPr>
                <w:rFonts w:ascii="Times New Roman" w:hAnsi="Times New Roman"/>
                <w:sz w:val="24"/>
                <w:szCs w:val="24"/>
              </w:rPr>
              <w:t>-). Написание суффикса –</w:t>
            </w:r>
            <w:r w:rsidRPr="00011A25">
              <w:rPr>
                <w:rFonts w:ascii="Times New Roman" w:hAnsi="Times New Roman"/>
                <w:i/>
                <w:sz w:val="24"/>
                <w:szCs w:val="24"/>
              </w:rPr>
              <w:t>е</w:t>
            </w:r>
            <w:r w:rsidRPr="00011A25">
              <w:rPr>
                <w:rFonts w:ascii="Times New Roman" w:hAnsi="Times New Roman"/>
                <w:sz w:val="24"/>
                <w:szCs w:val="24"/>
              </w:rPr>
              <w:t>- или –</w:t>
            </w:r>
            <w:r w:rsidRPr="00011A25">
              <w:rPr>
                <w:rFonts w:ascii="Times New Roman" w:hAnsi="Times New Roman"/>
                <w:i/>
                <w:sz w:val="24"/>
                <w:szCs w:val="24"/>
              </w:rPr>
              <w:t>и</w:t>
            </w:r>
            <w:r w:rsidRPr="00011A25">
              <w:rPr>
                <w:rFonts w:ascii="Times New Roman" w:hAnsi="Times New Roman"/>
                <w:sz w:val="24"/>
                <w:szCs w:val="24"/>
              </w:rPr>
              <w:t xml:space="preserve">- в глаголах с приставкой </w:t>
            </w:r>
            <w:r w:rsidRPr="00011A25">
              <w:rPr>
                <w:rFonts w:ascii="Times New Roman" w:hAnsi="Times New Roman"/>
                <w:i/>
                <w:sz w:val="24"/>
                <w:szCs w:val="24"/>
              </w:rPr>
              <w:t>обез-</w:t>
            </w:r>
            <w:r w:rsidRPr="00011A25">
              <w:rPr>
                <w:rFonts w:ascii="Times New Roman" w:hAnsi="Times New Roman"/>
                <w:sz w:val="24"/>
                <w:szCs w:val="24"/>
              </w:rPr>
              <w:t xml:space="preserve"> /</w:t>
            </w:r>
            <w:r w:rsidRPr="00011A25">
              <w:rPr>
                <w:rFonts w:ascii="Times New Roman" w:hAnsi="Times New Roman"/>
                <w:i/>
                <w:sz w:val="24"/>
                <w:szCs w:val="24"/>
              </w:rPr>
              <w:t xml:space="preserve">  обес</w:t>
            </w:r>
            <w:r w:rsidRPr="00011A25">
              <w:rPr>
                <w:rFonts w:ascii="Times New Roman" w:hAnsi="Times New Roman"/>
                <w:sz w:val="24"/>
                <w:szCs w:val="24"/>
              </w:rPr>
              <w:t>- (обезлесеть – обезлесить); -</w:t>
            </w:r>
            <w:r w:rsidRPr="00011A25">
              <w:rPr>
                <w:rFonts w:ascii="Times New Roman" w:hAnsi="Times New Roman"/>
                <w:i/>
                <w:sz w:val="24"/>
                <w:szCs w:val="24"/>
              </w:rPr>
              <w:t>ться и -тся</w:t>
            </w:r>
            <w:r w:rsidRPr="00011A25">
              <w:rPr>
                <w:rFonts w:ascii="Times New Roman" w:hAnsi="Times New Roman"/>
                <w:sz w:val="24"/>
                <w:szCs w:val="24"/>
              </w:rPr>
              <w:t xml:space="preserve"> в глаголах.</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16</w:t>
            </w:r>
          </w:p>
        </w:tc>
        <w:tc>
          <w:tcPr>
            <w:tcW w:w="13466" w:type="dxa"/>
          </w:tcPr>
          <w:p w:rsidR="00B23041" w:rsidRPr="00011A25" w:rsidRDefault="00B23041" w:rsidP="00B50191">
            <w:pPr>
              <w:autoSpaceDE w:val="0"/>
              <w:autoSpaceDN w:val="0"/>
              <w:adjustRightInd w:val="0"/>
              <w:rPr>
                <w:rFonts w:ascii="Times New Roman" w:hAnsi="Times New Roman"/>
                <w:sz w:val="24"/>
                <w:szCs w:val="24"/>
              </w:rPr>
            </w:pPr>
            <w:r w:rsidRPr="00011A25">
              <w:rPr>
                <w:rFonts w:ascii="Times New Roman" w:hAnsi="Times New Roman"/>
                <w:sz w:val="24"/>
                <w:szCs w:val="24"/>
              </w:rPr>
              <w:t>Образование причастий с помощью специальных суффиксов. Выбор суффикса причастия настоящего времени в зависимости от спряжения глагола. Сохранение на письме глагольного суффикса при образовании причастий прошедшего времени (</w:t>
            </w:r>
            <w:r w:rsidRPr="00011A25">
              <w:rPr>
                <w:rFonts w:ascii="Times New Roman" w:hAnsi="Times New Roman"/>
                <w:i/>
                <w:sz w:val="24"/>
                <w:szCs w:val="24"/>
              </w:rPr>
              <w:t>посеять – посеявший – посеянный</w:t>
            </w:r>
            <w:r w:rsidRPr="00011A25">
              <w:rPr>
                <w:rFonts w:ascii="Times New Roman" w:hAnsi="Times New Roman"/>
                <w:sz w:val="24"/>
                <w:szCs w:val="24"/>
              </w:rPr>
              <w:t>).</w:t>
            </w:r>
          </w:p>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Правописание </w:t>
            </w:r>
            <w:r w:rsidRPr="00011A25">
              <w:rPr>
                <w:rFonts w:ascii="Times New Roman" w:hAnsi="Times New Roman"/>
                <w:i/>
                <w:sz w:val="24"/>
                <w:szCs w:val="24"/>
              </w:rPr>
              <w:t>н</w:t>
            </w:r>
            <w:r w:rsidRPr="00011A25">
              <w:rPr>
                <w:rFonts w:ascii="Times New Roman" w:hAnsi="Times New Roman"/>
                <w:sz w:val="24"/>
                <w:szCs w:val="24"/>
              </w:rPr>
              <w:t xml:space="preserve"> и </w:t>
            </w:r>
            <w:r w:rsidRPr="00011A25">
              <w:rPr>
                <w:rFonts w:ascii="Times New Roman" w:hAnsi="Times New Roman"/>
                <w:i/>
                <w:sz w:val="24"/>
                <w:szCs w:val="24"/>
              </w:rPr>
              <w:t>нн</w:t>
            </w:r>
            <w:r w:rsidRPr="00011A25">
              <w:rPr>
                <w:rFonts w:ascii="Times New Roman" w:hAnsi="Times New Roman"/>
                <w:sz w:val="24"/>
                <w:szCs w:val="24"/>
              </w:rPr>
              <w:t xml:space="preserve"> в полных и кратких формах причастий, а также в прилагательных, образованных от существительных или глаголов.</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Правописание окончаний</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17</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Система правил, регулирующих правописание окончаний слов разных частей речи.Различение окончаний </w:t>
            </w:r>
            <w:r w:rsidRPr="00011A25">
              <w:rPr>
                <w:rFonts w:ascii="Times New Roman" w:hAnsi="Times New Roman"/>
                <w:i/>
                <w:sz w:val="24"/>
                <w:szCs w:val="24"/>
              </w:rPr>
              <w:t>–е</w:t>
            </w:r>
            <w:r w:rsidRPr="00011A25">
              <w:rPr>
                <w:rFonts w:ascii="Times New Roman" w:hAnsi="Times New Roman"/>
                <w:sz w:val="24"/>
                <w:szCs w:val="24"/>
              </w:rPr>
              <w:t xml:space="preserve"> и –</w:t>
            </w:r>
            <w:r w:rsidRPr="00011A25">
              <w:rPr>
                <w:rFonts w:ascii="Times New Roman" w:hAnsi="Times New Roman"/>
                <w:i/>
                <w:sz w:val="24"/>
                <w:szCs w:val="24"/>
              </w:rPr>
              <w:t xml:space="preserve">и </w:t>
            </w:r>
            <w:r w:rsidRPr="00011A25">
              <w:rPr>
                <w:rFonts w:ascii="Times New Roman" w:hAnsi="Times New Roman"/>
                <w:sz w:val="24"/>
                <w:szCs w:val="24"/>
              </w:rPr>
              <w:t>в именах существительных. Правописание личных окончаний глаголов.</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18</w:t>
            </w:r>
          </w:p>
        </w:tc>
        <w:tc>
          <w:tcPr>
            <w:tcW w:w="13466" w:type="dxa"/>
          </w:tcPr>
          <w:p w:rsidR="00B23041" w:rsidRPr="00011A25" w:rsidRDefault="00B23041" w:rsidP="00B50191">
            <w:pPr>
              <w:rPr>
                <w:rFonts w:ascii="Times New Roman" w:hAnsi="Times New Roman"/>
                <w:b/>
                <w:sz w:val="24"/>
                <w:szCs w:val="24"/>
              </w:rPr>
            </w:pPr>
            <w:r w:rsidRPr="00011A25">
              <w:rPr>
                <w:rFonts w:ascii="Times New Roman" w:hAnsi="Times New Roman"/>
                <w:sz w:val="24"/>
                <w:szCs w:val="24"/>
              </w:rPr>
              <w:t>Правописание падежных окончаний полных прилагательных и причастий.</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19</w:t>
            </w:r>
          </w:p>
        </w:tc>
        <w:tc>
          <w:tcPr>
            <w:tcW w:w="13466" w:type="dxa"/>
          </w:tcPr>
          <w:p w:rsidR="00B23041" w:rsidRPr="00011A25" w:rsidRDefault="00B23041" w:rsidP="00B50191">
            <w:pPr>
              <w:rPr>
                <w:rFonts w:ascii="Times New Roman" w:hAnsi="Times New Roman"/>
                <w:b/>
                <w:sz w:val="24"/>
                <w:szCs w:val="24"/>
              </w:rPr>
            </w:pPr>
            <w:r w:rsidRPr="00011A25">
              <w:rPr>
                <w:rFonts w:ascii="Times New Roman" w:hAnsi="Times New Roman"/>
                <w:sz w:val="24"/>
                <w:szCs w:val="24"/>
              </w:rPr>
              <w:t xml:space="preserve">Орфографические правила, требующие различения морфем, в составе которых находится орфограмма: </w:t>
            </w:r>
            <w:r w:rsidRPr="00011A25">
              <w:rPr>
                <w:rFonts w:ascii="Times New Roman" w:hAnsi="Times New Roman"/>
                <w:i/>
                <w:sz w:val="24"/>
                <w:szCs w:val="24"/>
              </w:rPr>
              <w:t>о</w:t>
            </w:r>
            <w:r w:rsidRPr="00011A25">
              <w:rPr>
                <w:rFonts w:ascii="Times New Roman" w:hAnsi="Times New Roman"/>
                <w:sz w:val="24"/>
                <w:szCs w:val="24"/>
              </w:rPr>
              <w:t xml:space="preserve"> и </w:t>
            </w:r>
            <w:r w:rsidRPr="00011A25">
              <w:rPr>
                <w:rFonts w:ascii="Times New Roman" w:hAnsi="Times New Roman"/>
                <w:i/>
                <w:sz w:val="24"/>
                <w:szCs w:val="24"/>
              </w:rPr>
              <w:t>е</w:t>
            </w:r>
            <w:r w:rsidRPr="00011A25">
              <w:rPr>
                <w:rFonts w:ascii="Times New Roman" w:hAnsi="Times New Roman"/>
                <w:sz w:val="24"/>
                <w:szCs w:val="24"/>
              </w:rPr>
              <w:t xml:space="preserve"> после шипящих и </w:t>
            </w:r>
            <w:r w:rsidRPr="00011A25">
              <w:rPr>
                <w:rFonts w:ascii="Times New Roman" w:hAnsi="Times New Roman"/>
                <w:i/>
                <w:sz w:val="24"/>
                <w:szCs w:val="24"/>
              </w:rPr>
              <w:t>ц</w:t>
            </w:r>
            <w:r w:rsidRPr="00011A25">
              <w:rPr>
                <w:rFonts w:ascii="Times New Roman" w:hAnsi="Times New Roman"/>
                <w:sz w:val="24"/>
                <w:szCs w:val="24"/>
              </w:rPr>
              <w:t xml:space="preserve"> в корне, суффиксе и окончании; правописание </w:t>
            </w:r>
            <w:r w:rsidRPr="00011A25">
              <w:rPr>
                <w:rFonts w:ascii="Times New Roman" w:hAnsi="Times New Roman"/>
                <w:i/>
                <w:sz w:val="24"/>
                <w:szCs w:val="24"/>
              </w:rPr>
              <w:t>ы</w:t>
            </w:r>
            <w:r w:rsidRPr="00011A25">
              <w:rPr>
                <w:rFonts w:ascii="Times New Roman" w:hAnsi="Times New Roman"/>
                <w:sz w:val="24"/>
                <w:szCs w:val="24"/>
              </w:rPr>
              <w:t xml:space="preserve"> и </w:t>
            </w:r>
            <w:r w:rsidRPr="00011A25">
              <w:rPr>
                <w:rFonts w:ascii="Times New Roman" w:hAnsi="Times New Roman"/>
                <w:i/>
                <w:sz w:val="24"/>
                <w:szCs w:val="24"/>
              </w:rPr>
              <w:t>и</w:t>
            </w:r>
            <w:r w:rsidRPr="00011A25">
              <w:rPr>
                <w:rFonts w:ascii="Times New Roman" w:hAnsi="Times New Roman"/>
                <w:sz w:val="24"/>
                <w:szCs w:val="24"/>
              </w:rPr>
              <w:t xml:space="preserve"> после </w:t>
            </w:r>
            <w:r w:rsidRPr="00011A25">
              <w:rPr>
                <w:rFonts w:ascii="Times New Roman" w:hAnsi="Times New Roman"/>
                <w:i/>
                <w:sz w:val="24"/>
                <w:szCs w:val="24"/>
              </w:rPr>
              <w:t>ц</w:t>
            </w:r>
            <w:r w:rsidRPr="00011A25">
              <w:rPr>
                <w:rFonts w:ascii="Times New Roman" w:hAnsi="Times New Roman"/>
                <w:sz w:val="24"/>
                <w:szCs w:val="24"/>
              </w:rPr>
              <w:t xml:space="preserve">; употребление разделительных </w:t>
            </w:r>
            <w:r w:rsidRPr="00011A25">
              <w:rPr>
                <w:rFonts w:ascii="Times New Roman" w:hAnsi="Times New Roman"/>
                <w:i/>
                <w:sz w:val="24"/>
                <w:szCs w:val="24"/>
              </w:rPr>
              <w:t>ь</w:t>
            </w:r>
            <w:r w:rsidRPr="00011A25">
              <w:rPr>
                <w:rFonts w:ascii="Times New Roman" w:hAnsi="Times New Roman"/>
                <w:sz w:val="24"/>
                <w:szCs w:val="24"/>
              </w:rPr>
              <w:t xml:space="preserve"> и </w:t>
            </w:r>
            <w:r w:rsidRPr="00011A25">
              <w:rPr>
                <w:rFonts w:ascii="Times New Roman" w:hAnsi="Times New Roman"/>
                <w:i/>
                <w:sz w:val="24"/>
                <w:szCs w:val="24"/>
              </w:rPr>
              <w:t>ъ</w:t>
            </w:r>
            <w:r w:rsidRPr="00011A25">
              <w:rPr>
                <w:rFonts w:ascii="Times New Roman" w:hAnsi="Times New Roman"/>
                <w:sz w:val="24"/>
                <w:szCs w:val="24"/>
              </w:rPr>
              <w:t>.</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20</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Правописание согласных на стыке морфем (матросский, петроградский); написание сочетаний </w:t>
            </w:r>
            <w:r w:rsidRPr="00011A25">
              <w:rPr>
                <w:rFonts w:ascii="Times New Roman" w:hAnsi="Times New Roman"/>
                <w:i/>
                <w:sz w:val="24"/>
                <w:szCs w:val="24"/>
              </w:rPr>
              <w:t>чн, щн, нч, нщ, рч, рщ, чк, нн</w:t>
            </w:r>
            <w:r w:rsidRPr="00011A25">
              <w:rPr>
                <w:rFonts w:ascii="Times New Roman" w:hAnsi="Times New Roman"/>
                <w:sz w:val="24"/>
                <w:szCs w:val="24"/>
              </w:rPr>
              <w:t xml:space="preserve"> внутри отдельной морфемы и на стыке морфем; употребление </w:t>
            </w:r>
            <w:r w:rsidRPr="00011A25">
              <w:rPr>
                <w:rFonts w:ascii="Times New Roman" w:hAnsi="Times New Roman"/>
                <w:i/>
                <w:sz w:val="24"/>
                <w:szCs w:val="24"/>
              </w:rPr>
              <w:t>ь</w:t>
            </w:r>
            <w:r w:rsidRPr="00011A25">
              <w:rPr>
                <w:rFonts w:ascii="Times New Roman" w:hAnsi="Times New Roman"/>
                <w:sz w:val="24"/>
                <w:szCs w:val="24"/>
              </w:rPr>
              <w:t xml:space="preserve"> для обозначения мягкости согласного внутри морфемы и на стыке морфем.</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21</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Взаимосвязь значения, морфемного строения и написания слова. Орфографический анализ морфемно – словообразовательных моделей слов. Правописание </w:t>
            </w:r>
            <w:r w:rsidRPr="00011A25">
              <w:rPr>
                <w:rFonts w:ascii="Times New Roman" w:hAnsi="Times New Roman"/>
                <w:i/>
                <w:sz w:val="24"/>
                <w:szCs w:val="24"/>
              </w:rPr>
              <w:t>ь</w:t>
            </w:r>
            <w:r w:rsidRPr="00011A25">
              <w:rPr>
                <w:rFonts w:ascii="Times New Roman" w:hAnsi="Times New Roman"/>
                <w:sz w:val="24"/>
                <w:szCs w:val="24"/>
              </w:rPr>
              <w:t xml:space="preserve"> после шипящих в словах разных частей речи. Этимологическая справка как приём объяснения написания морфем.</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22</w:t>
            </w:r>
          </w:p>
        </w:tc>
        <w:tc>
          <w:tcPr>
            <w:tcW w:w="13466" w:type="dxa"/>
          </w:tcPr>
          <w:p w:rsidR="00B23041" w:rsidRPr="00011A25" w:rsidRDefault="00B23041" w:rsidP="00B50191">
            <w:pPr>
              <w:autoSpaceDE w:val="0"/>
              <w:autoSpaceDN w:val="0"/>
              <w:adjustRightInd w:val="0"/>
              <w:rPr>
                <w:rFonts w:ascii="Times New Roman" w:hAnsi="Times New Roman"/>
                <w:sz w:val="24"/>
                <w:szCs w:val="24"/>
              </w:rPr>
            </w:pPr>
            <w:r w:rsidRPr="00011A25">
              <w:rPr>
                <w:rFonts w:ascii="Times New Roman" w:hAnsi="Times New Roman"/>
                <w:sz w:val="24"/>
                <w:szCs w:val="24"/>
              </w:rPr>
              <w:t>Использование орфографических, морфемных и словообразовательных словарей для объяснения правильного написания слов.</w:t>
            </w:r>
          </w:p>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Приём поморфемной записи слов (</w:t>
            </w:r>
            <w:r w:rsidRPr="00011A25">
              <w:rPr>
                <w:rFonts w:ascii="Times New Roman" w:hAnsi="Times New Roman"/>
                <w:i/>
                <w:sz w:val="24"/>
                <w:szCs w:val="24"/>
              </w:rPr>
              <w:t>рас-чёс-ыва-ющ-ий, не-за-пятн-а-нн-ый, масл-ян-ист-ого, о-цепл-ени-е</w:t>
            </w:r>
            <w:r w:rsidRPr="00011A25">
              <w:rPr>
                <w:rFonts w:ascii="Times New Roman" w:hAnsi="Times New Roman"/>
                <w:sz w:val="24"/>
                <w:szCs w:val="24"/>
              </w:rPr>
              <w:t>) и его практическая значимость.</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Слитные, дефисные и раздельные написания</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23</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Система правил данного раздела правописания. Роль смыслового и грамматического анализа слова при выборе правильного написания.Орфограммы, связанные с различением на письме служебного слова и морфемы.</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24</w:t>
            </w:r>
          </w:p>
        </w:tc>
        <w:tc>
          <w:tcPr>
            <w:tcW w:w="13466" w:type="dxa"/>
          </w:tcPr>
          <w:p w:rsidR="00B23041" w:rsidRPr="00011A25" w:rsidRDefault="00B23041" w:rsidP="00B50191">
            <w:pPr>
              <w:rPr>
                <w:rFonts w:ascii="Times New Roman" w:hAnsi="Times New Roman"/>
                <w:b/>
                <w:sz w:val="24"/>
                <w:szCs w:val="24"/>
              </w:rPr>
            </w:pPr>
            <w:r w:rsidRPr="00011A25">
              <w:rPr>
                <w:rFonts w:ascii="Times New Roman" w:hAnsi="Times New Roman"/>
                <w:sz w:val="24"/>
                <w:szCs w:val="24"/>
              </w:rPr>
              <w:t xml:space="preserve">Грамматико – семантический анализ при выборе слитного и раздельного написания </w:t>
            </w:r>
            <w:r w:rsidRPr="00011A25">
              <w:rPr>
                <w:rFonts w:ascii="Times New Roman" w:hAnsi="Times New Roman"/>
                <w:i/>
                <w:sz w:val="24"/>
                <w:szCs w:val="24"/>
              </w:rPr>
              <w:t>не</w:t>
            </w:r>
            <w:r w:rsidRPr="00011A25">
              <w:rPr>
                <w:rFonts w:ascii="Times New Roman" w:hAnsi="Times New Roman"/>
                <w:sz w:val="24"/>
                <w:szCs w:val="24"/>
              </w:rPr>
              <w:t xml:space="preserve"> с разными частями речи.</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25</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Различение приставки </w:t>
            </w:r>
            <w:r w:rsidRPr="00011A25">
              <w:rPr>
                <w:rFonts w:ascii="Times New Roman" w:hAnsi="Times New Roman"/>
                <w:i/>
                <w:sz w:val="24"/>
                <w:szCs w:val="24"/>
              </w:rPr>
              <w:t>ни</w:t>
            </w:r>
            <w:r w:rsidRPr="00011A25">
              <w:rPr>
                <w:rFonts w:ascii="Times New Roman" w:hAnsi="Times New Roman"/>
                <w:sz w:val="24"/>
                <w:szCs w:val="24"/>
              </w:rPr>
              <w:t xml:space="preserve">- и слова </w:t>
            </w:r>
            <w:r w:rsidRPr="00011A25">
              <w:rPr>
                <w:rFonts w:ascii="Times New Roman" w:hAnsi="Times New Roman"/>
                <w:i/>
                <w:sz w:val="24"/>
                <w:szCs w:val="24"/>
              </w:rPr>
              <w:t>ни</w:t>
            </w:r>
            <w:r w:rsidRPr="00011A25">
              <w:rPr>
                <w:rFonts w:ascii="Times New Roman" w:hAnsi="Times New Roman"/>
                <w:sz w:val="24"/>
                <w:szCs w:val="24"/>
              </w:rPr>
              <w:t xml:space="preserve"> (частицы, союза).</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26</w:t>
            </w:r>
          </w:p>
        </w:tc>
        <w:tc>
          <w:tcPr>
            <w:tcW w:w="13466"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 xml:space="preserve">Грамматико – орфографические отличия приставки и предлога. </w:t>
            </w:r>
          </w:p>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Слитное, дефисное и раздельное написания приставок в наречиях. Историческая справка  о происхождении некоторых наречий.</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27</w:t>
            </w:r>
          </w:p>
        </w:tc>
        <w:tc>
          <w:tcPr>
            <w:tcW w:w="13466" w:type="dxa"/>
          </w:tcPr>
          <w:p w:rsidR="00B23041" w:rsidRPr="00011A25" w:rsidRDefault="00B23041" w:rsidP="00B50191">
            <w:pPr>
              <w:rPr>
                <w:rFonts w:ascii="Times New Roman" w:hAnsi="Times New Roman"/>
                <w:b/>
                <w:sz w:val="24"/>
                <w:szCs w:val="24"/>
              </w:rPr>
            </w:pPr>
            <w:r w:rsidRPr="00011A25">
              <w:rPr>
                <w:rFonts w:ascii="Times New Roman" w:hAnsi="Times New Roman"/>
                <w:sz w:val="24"/>
                <w:szCs w:val="24"/>
              </w:rPr>
              <w:t>Особенности написания производных предлогов.</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28</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Смысловые, грамматические и орфографические отличия союзов </w:t>
            </w:r>
            <w:r w:rsidRPr="00011A25">
              <w:rPr>
                <w:rFonts w:ascii="Times New Roman" w:hAnsi="Times New Roman"/>
                <w:i/>
                <w:sz w:val="24"/>
                <w:szCs w:val="24"/>
              </w:rPr>
              <w:t>чтобы, также, тоже, потому, поэтому, оттого, отчего, зато</w:t>
            </w:r>
            <w:r w:rsidRPr="00011A25">
              <w:rPr>
                <w:rFonts w:ascii="Times New Roman" w:hAnsi="Times New Roman"/>
                <w:sz w:val="24"/>
                <w:szCs w:val="24"/>
              </w:rPr>
              <w:t xml:space="preserve">, </w:t>
            </w:r>
            <w:r w:rsidRPr="00011A25">
              <w:rPr>
                <w:rFonts w:ascii="Times New Roman" w:hAnsi="Times New Roman"/>
                <w:i/>
                <w:sz w:val="24"/>
                <w:szCs w:val="24"/>
              </w:rPr>
              <w:t>поскольку</w:t>
            </w:r>
            <w:r w:rsidRPr="00011A25">
              <w:rPr>
                <w:rFonts w:ascii="Times New Roman" w:hAnsi="Times New Roman"/>
                <w:sz w:val="24"/>
                <w:szCs w:val="24"/>
              </w:rPr>
              <w:t xml:space="preserve"> и др. от созвучных сочетаний слов.</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29</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Образование и написание сложных слов (имена существительные, прилагательные, наречия). Смысловые и грамматические отличия сложных прилагательных, образованных слиянием, и созвучных словосочетаний (</w:t>
            </w:r>
            <w:r w:rsidRPr="00011A25">
              <w:rPr>
                <w:rFonts w:ascii="Times New Roman" w:hAnsi="Times New Roman"/>
                <w:i/>
                <w:sz w:val="24"/>
                <w:szCs w:val="24"/>
              </w:rPr>
              <w:t>многообещающий – много обещающий</w:t>
            </w:r>
            <w:r w:rsidRPr="00011A25">
              <w:rPr>
                <w:rFonts w:ascii="Times New Roman" w:hAnsi="Times New Roman"/>
                <w:sz w:val="24"/>
                <w:szCs w:val="24"/>
              </w:rPr>
              <w:t>).</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30</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Употребление дефиса при  написании знаменательных и служебных частей речи.</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31,</w:t>
            </w:r>
          </w:p>
          <w:p w:rsidR="00B23041" w:rsidRPr="00011A25" w:rsidRDefault="00B23041" w:rsidP="00B50191">
            <w:pPr>
              <w:rPr>
                <w:rFonts w:ascii="Times New Roman" w:hAnsi="Times New Roman"/>
                <w:sz w:val="24"/>
                <w:szCs w:val="24"/>
              </w:rPr>
            </w:pPr>
            <w:r w:rsidRPr="00011A25">
              <w:rPr>
                <w:rFonts w:ascii="Times New Roman" w:hAnsi="Times New Roman"/>
                <w:sz w:val="24"/>
                <w:szCs w:val="24"/>
              </w:rPr>
              <w:t>32</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Работа со словарём «Слитно или раздельно?».</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15809" w:type="dxa"/>
            <w:gridSpan w:val="3"/>
          </w:tcPr>
          <w:p w:rsidR="00B23041" w:rsidRPr="00011A25" w:rsidRDefault="00B23041" w:rsidP="00B50191">
            <w:pPr>
              <w:jc w:val="center"/>
              <w:rPr>
                <w:rFonts w:ascii="Times New Roman" w:hAnsi="Times New Roman"/>
                <w:b/>
                <w:sz w:val="24"/>
                <w:szCs w:val="24"/>
              </w:rPr>
            </w:pPr>
            <w:r w:rsidRPr="00011A25">
              <w:rPr>
                <w:rFonts w:ascii="Times New Roman" w:hAnsi="Times New Roman"/>
                <w:b/>
                <w:sz w:val="24"/>
                <w:szCs w:val="24"/>
              </w:rPr>
              <w:t>Написание строчных и прописных букв</w:t>
            </w: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33</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 xml:space="preserve">Роль смыслового и грамматического анализа при выборе строчной или прописной буквы. </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34</w:t>
            </w:r>
          </w:p>
        </w:tc>
        <w:tc>
          <w:tcPr>
            <w:tcW w:w="13466" w:type="dxa"/>
          </w:tcPr>
          <w:p w:rsidR="00B23041" w:rsidRPr="00011A25" w:rsidRDefault="00B23041" w:rsidP="00B50191">
            <w:pPr>
              <w:autoSpaceDE w:val="0"/>
              <w:autoSpaceDN w:val="0"/>
              <w:adjustRightInd w:val="0"/>
              <w:rPr>
                <w:rFonts w:ascii="Times New Roman" w:hAnsi="Times New Roman"/>
                <w:b/>
                <w:sz w:val="24"/>
                <w:szCs w:val="24"/>
              </w:rPr>
            </w:pPr>
            <w:r w:rsidRPr="00011A25">
              <w:rPr>
                <w:rFonts w:ascii="Times New Roman" w:hAnsi="Times New Roman"/>
                <w:sz w:val="24"/>
                <w:szCs w:val="24"/>
              </w:rPr>
              <w:t>Работа со словарём «Строчная или прописная?».</w:t>
            </w:r>
          </w:p>
        </w:tc>
        <w:tc>
          <w:tcPr>
            <w:tcW w:w="1809" w:type="dxa"/>
          </w:tcPr>
          <w:p w:rsidR="00B23041" w:rsidRPr="00011A25" w:rsidRDefault="00B23041" w:rsidP="00B50191">
            <w:pPr>
              <w:rPr>
                <w:rFonts w:ascii="Times New Roman" w:hAnsi="Times New Roman"/>
                <w:b/>
                <w:sz w:val="24"/>
                <w:szCs w:val="24"/>
              </w:rPr>
            </w:pPr>
          </w:p>
        </w:tc>
      </w:tr>
      <w:tr w:rsidR="00B23041" w:rsidRPr="00011A25" w:rsidTr="00B50191">
        <w:tc>
          <w:tcPr>
            <w:tcW w:w="534" w:type="dxa"/>
          </w:tcPr>
          <w:p w:rsidR="00B23041" w:rsidRPr="00011A25" w:rsidRDefault="00B23041" w:rsidP="00B50191">
            <w:pPr>
              <w:rPr>
                <w:rFonts w:ascii="Times New Roman" w:hAnsi="Times New Roman"/>
                <w:sz w:val="24"/>
                <w:szCs w:val="24"/>
              </w:rPr>
            </w:pPr>
            <w:r w:rsidRPr="00011A25">
              <w:rPr>
                <w:rFonts w:ascii="Times New Roman" w:hAnsi="Times New Roman"/>
                <w:sz w:val="24"/>
                <w:szCs w:val="24"/>
              </w:rPr>
              <w:t>35</w:t>
            </w:r>
          </w:p>
        </w:tc>
        <w:tc>
          <w:tcPr>
            <w:tcW w:w="13466" w:type="dxa"/>
          </w:tcPr>
          <w:p w:rsidR="00B23041" w:rsidRPr="00011A25" w:rsidRDefault="00B23041" w:rsidP="00B50191">
            <w:pPr>
              <w:autoSpaceDE w:val="0"/>
              <w:autoSpaceDN w:val="0"/>
              <w:adjustRightInd w:val="0"/>
              <w:rPr>
                <w:rFonts w:ascii="Times New Roman" w:hAnsi="Times New Roman"/>
                <w:sz w:val="24"/>
                <w:szCs w:val="24"/>
              </w:rPr>
            </w:pPr>
            <w:r w:rsidRPr="00011A25">
              <w:rPr>
                <w:rFonts w:ascii="Times New Roman" w:hAnsi="Times New Roman"/>
                <w:sz w:val="24"/>
                <w:szCs w:val="24"/>
              </w:rPr>
              <w:t>Резерв</w:t>
            </w:r>
          </w:p>
        </w:tc>
        <w:tc>
          <w:tcPr>
            <w:tcW w:w="1809" w:type="dxa"/>
          </w:tcPr>
          <w:p w:rsidR="00B23041" w:rsidRPr="00011A25" w:rsidRDefault="00B23041" w:rsidP="00B50191">
            <w:pPr>
              <w:rPr>
                <w:rFonts w:ascii="Times New Roman" w:hAnsi="Times New Roman"/>
                <w:b/>
                <w:sz w:val="24"/>
                <w:szCs w:val="24"/>
              </w:rPr>
            </w:pPr>
          </w:p>
        </w:tc>
      </w:tr>
    </w:tbl>
    <w:p w:rsidR="00B23041" w:rsidRPr="00011A25" w:rsidRDefault="00B23041" w:rsidP="004A519B">
      <w:pPr>
        <w:autoSpaceDE w:val="0"/>
        <w:autoSpaceDN w:val="0"/>
        <w:adjustRightInd w:val="0"/>
        <w:jc w:val="both"/>
        <w:rPr>
          <w:rFonts w:ascii="Times New Roman" w:hAnsi="Times New Roman"/>
          <w:sz w:val="24"/>
          <w:szCs w:val="24"/>
        </w:rPr>
      </w:pPr>
    </w:p>
    <w:p w:rsidR="00B23041" w:rsidRPr="00011A25" w:rsidRDefault="00B23041" w:rsidP="004A519B">
      <w:pPr>
        <w:ind w:right="-172"/>
        <w:jc w:val="both"/>
        <w:rPr>
          <w:rFonts w:ascii="Times New Roman" w:hAnsi="Times New Roman"/>
          <w:b/>
          <w:sz w:val="24"/>
          <w:szCs w:val="24"/>
        </w:rPr>
      </w:pPr>
      <w:r w:rsidRPr="00011A25">
        <w:rPr>
          <w:rFonts w:ascii="Times New Roman" w:hAnsi="Times New Roman"/>
          <w:b/>
          <w:sz w:val="24"/>
          <w:szCs w:val="24"/>
        </w:rPr>
        <w:t xml:space="preserve">                                                                                           </w:t>
      </w:r>
    </w:p>
    <w:p w:rsidR="00B23041" w:rsidRPr="00011A25" w:rsidRDefault="00B23041" w:rsidP="004A519B">
      <w:pPr>
        <w:autoSpaceDE w:val="0"/>
        <w:autoSpaceDN w:val="0"/>
        <w:adjustRightInd w:val="0"/>
        <w:spacing w:after="0" w:line="240" w:lineRule="auto"/>
        <w:rPr>
          <w:rFonts w:ascii="Times New Roman" w:hAnsi="Times New Roman"/>
          <w:sz w:val="24"/>
          <w:szCs w:val="24"/>
        </w:rPr>
      </w:pPr>
    </w:p>
    <w:p w:rsidR="00B23041" w:rsidRPr="00011A25" w:rsidRDefault="00B23041" w:rsidP="004A519B">
      <w:pPr>
        <w:autoSpaceDE w:val="0"/>
        <w:autoSpaceDN w:val="0"/>
        <w:adjustRightInd w:val="0"/>
        <w:spacing w:after="0" w:line="240" w:lineRule="auto"/>
        <w:rPr>
          <w:rFonts w:ascii="Times New Roman" w:hAnsi="Times New Roman"/>
          <w:sz w:val="24"/>
          <w:szCs w:val="24"/>
        </w:rPr>
      </w:pPr>
    </w:p>
    <w:p w:rsidR="00B23041" w:rsidRPr="00011A25" w:rsidRDefault="00B23041" w:rsidP="004A519B">
      <w:pPr>
        <w:autoSpaceDE w:val="0"/>
        <w:autoSpaceDN w:val="0"/>
        <w:adjustRightInd w:val="0"/>
        <w:spacing w:after="0" w:line="240" w:lineRule="auto"/>
        <w:rPr>
          <w:rFonts w:ascii="Times New Roman" w:hAnsi="Times New Roman"/>
          <w:sz w:val="24"/>
          <w:szCs w:val="24"/>
        </w:rPr>
      </w:pPr>
    </w:p>
    <w:p w:rsidR="00B23041" w:rsidRPr="00011A25" w:rsidRDefault="00B23041" w:rsidP="004A519B">
      <w:pPr>
        <w:autoSpaceDE w:val="0"/>
        <w:autoSpaceDN w:val="0"/>
        <w:adjustRightInd w:val="0"/>
        <w:spacing w:after="0" w:line="240" w:lineRule="auto"/>
        <w:rPr>
          <w:rFonts w:ascii="Times New Roman" w:hAnsi="Times New Roman"/>
          <w:sz w:val="24"/>
          <w:szCs w:val="24"/>
        </w:rPr>
      </w:pPr>
    </w:p>
    <w:p w:rsidR="00B23041" w:rsidRPr="00011A25" w:rsidRDefault="00B23041" w:rsidP="004A519B">
      <w:pPr>
        <w:rPr>
          <w:rFonts w:ascii="Times New Roman" w:hAnsi="Times New Roman"/>
          <w:sz w:val="24"/>
          <w:szCs w:val="24"/>
        </w:rPr>
      </w:pPr>
    </w:p>
    <w:p w:rsidR="00B23041" w:rsidRPr="00011A25" w:rsidRDefault="00B23041">
      <w:pPr>
        <w:rPr>
          <w:rFonts w:ascii="Times New Roman" w:hAnsi="Times New Roman"/>
          <w:sz w:val="24"/>
          <w:szCs w:val="24"/>
        </w:rPr>
      </w:pPr>
    </w:p>
    <w:sectPr w:rsidR="00B23041" w:rsidRPr="00011A25" w:rsidSect="00377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19B"/>
    <w:rsid w:val="00011A25"/>
    <w:rsid w:val="001D0328"/>
    <w:rsid w:val="002248A5"/>
    <w:rsid w:val="00294AA1"/>
    <w:rsid w:val="002D148B"/>
    <w:rsid w:val="00377951"/>
    <w:rsid w:val="0045471E"/>
    <w:rsid w:val="004753E5"/>
    <w:rsid w:val="004A519B"/>
    <w:rsid w:val="0051679B"/>
    <w:rsid w:val="009906E6"/>
    <w:rsid w:val="00B23041"/>
    <w:rsid w:val="00B50191"/>
    <w:rsid w:val="00BD4400"/>
    <w:rsid w:val="00D03BE0"/>
    <w:rsid w:val="00F43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basedOn w:val="DefaultParagraphFont"/>
    <w:uiPriority w:val="99"/>
    <w:rsid w:val="004A519B"/>
    <w:rPr>
      <w:rFonts w:ascii="Times New Roman" w:hAnsi="Times New Roman" w:cs="Times New Roman"/>
      <w:sz w:val="22"/>
      <w:szCs w:val="22"/>
    </w:rPr>
  </w:style>
  <w:style w:type="character" w:customStyle="1" w:styleId="FontStyle12">
    <w:name w:val="Font Style12"/>
    <w:basedOn w:val="DefaultParagraphFont"/>
    <w:uiPriority w:val="99"/>
    <w:rsid w:val="004A519B"/>
    <w:rPr>
      <w:rFonts w:ascii="Times New Roman" w:hAnsi="Times New Roman" w:cs="Times New Roman"/>
      <w:b/>
      <w:bCs/>
      <w:sz w:val="18"/>
      <w:szCs w:val="18"/>
    </w:rPr>
  </w:style>
  <w:style w:type="character" w:customStyle="1" w:styleId="FontStyle13">
    <w:name w:val="Font Style13"/>
    <w:basedOn w:val="DefaultParagraphFont"/>
    <w:uiPriority w:val="99"/>
    <w:rsid w:val="004A519B"/>
    <w:rPr>
      <w:rFonts w:ascii="Georgia" w:hAnsi="Georgia" w:cs="Georgia"/>
      <w:sz w:val="20"/>
      <w:szCs w:val="20"/>
    </w:rPr>
  </w:style>
</w:styles>
</file>

<file path=word/webSettings.xml><?xml version="1.0" encoding="utf-8"?>
<w:webSettings xmlns:r="http://schemas.openxmlformats.org/officeDocument/2006/relationships" xmlns:w="http://schemas.openxmlformats.org/wordprocessingml/2006/main">
  <w:divs>
    <w:div w:id="349798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12</Pages>
  <Words>3551</Words>
  <Characters>20245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 Preston</dc:creator>
  <cp:keywords/>
  <dc:description/>
  <cp:lastModifiedBy>Admin</cp:lastModifiedBy>
  <cp:revision>7</cp:revision>
  <dcterms:created xsi:type="dcterms:W3CDTF">2015-06-01T18:33:00Z</dcterms:created>
  <dcterms:modified xsi:type="dcterms:W3CDTF">2003-06-05T23:08:00Z</dcterms:modified>
</cp:coreProperties>
</file>